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7745" w14:textId="77777777" w:rsidR="001121CA" w:rsidRPr="00D14616" w:rsidRDefault="001121CA" w:rsidP="001121CA">
      <w:r>
        <w:rPr>
          <w:i/>
        </w:rPr>
        <w:t>Prof. Dr. Ulrich H</w:t>
      </w:r>
      <w:r w:rsidR="00147250">
        <w:rPr>
          <w:i/>
        </w:rPr>
        <w:t>eimlich</w:t>
      </w:r>
      <w:r w:rsidR="00147250">
        <w:rPr>
          <w:i/>
        </w:rPr>
        <w:tab/>
      </w:r>
      <w:r w:rsidR="00147250">
        <w:rPr>
          <w:i/>
        </w:rPr>
        <w:tab/>
      </w:r>
      <w:r w:rsidR="00147250">
        <w:rPr>
          <w:i/>
        </w:rPr>
        <w:tab/>
      </w:r>
      <w:r w:rsidR="00147250">
        <w:rPr>
          <w:i/>
        </w:rPr>
        <w:tab/>
      </w:r>
      <w:r w:rsidR="00147250">
        <w:rPr>
          <w:i/>
        </w:rPr>
        <w:tab/>
      </w:r>
      <w:r w:rsidR="00147250">
        <w:rPr>
          <w:i/>
        </w:rPr>
        <w:tab/>
        <w:t xml:space="preserve">Wintersemester </w:t>
      </w:r>
      <w:r w:rsidR="00D14616">
        <w:rPr>
          <w:i/>
        </w:rPr>
        <w:t>2020/ 2021</w:t>
      </w:r>
    </w:p>
    <w:p w14:paraId="3EB85042" w14:textId="77777777" w:rsidR="001121CA" w:rsidRDefault="001121CA" w:rsidP="001121CA">
      <w:pPr>
        <w:rPr>
          <w:i/>
        </w:rPr>
      </w:pPr>
    </w:p>
    <w:p w14:paraId="3FEBC4AD" w14:textId="77777777" w:rsidR="001121CA" w:rsidRDefault="001121CA" w:rsidP="001B6124">
      <w:pPr>
        <w:rPr>
          <w:b/>
        </w:rPr>
      </w:pPr>
      <w:r>
        <w:rPr>
          <w:i/>
        </w:rPr>
        <w:t>Vorlesung</w:t>
      </w:r>
      <w:r>
        <w:rPr>
          <w:b/>
        </w:rPr>
        <w:t>:</w:t>
      </w:r>
      <w:r>
        <w:rPr>
          <w:b/>
        </w:rPr>
        <w:tab/>
        <w:t>Einführ</w:t>
      </w:r>
      <w:r w:rsidR="001B6124">
        <w:rPr>
          <w:b/>
        </w:rPr>
        <w:t xml:space="preserve">ung in die </w:t>
      </w:r>
      <w:r w:rsidR="008343A4">
        <w:rPr>
          <w:b/>
        </w:rPr>
        <w:t>inklusive</w:t>
      </w:r>
      <w:r w:rsidR="001B6124">
        <w:rPr>
          <w:b/>
        </w:rPr>
        <w:t xml:space="preserve"> Pädagogik</w:t>
      </w:r>
      <w:r w:rsidR="009C6D78">
        <w:rPr>
          <w:b/>
        </w:rPr>
        <w:t xml:space="preserve"> (FSL</w:t>
      </w:r>
      <w:r w:rsidR="008343A4">
        <w:rPr>
          <w:b/>
        </w:rPr>
        <w:t xml:space="preserve"> 1.2)</w:t>
      </w:r>
    </w:p>
    <w:p w14:paraId="52E4EC60" w14:textId="77777777" w:rsidR="001121CA" w:rsidRDefault="001068B7" w:rsidP="001B6124">
      <w:pPr>
        <w:pBdr>
          <w:bottom w:val="single" w:sz="4" w:space="1" w:color="auto"/>
        </w:pBdr>
        <w:ind w:firstLine="1416"/>
      </w:pPr>
      <w:r>
        <w:t>(</w:t>
      </w:r>
      <w:r w:rsidR="00D00DA4">
        <w:t>Do</w:t>
      </w:r>
      <w:r w:rsidR="002D77C3">
        <w:t xml:space="preserve"> 10:00-12:00</w:t>
      </w:r>
      <w:r w:rsidR="001121CA">
        <w:t>Uhr,</w:t>
      </w:r>
      <w:r w:rsidR="00982315">
        <w:tab/>
        <w:t xml:space="preserve">1. Semester </w:t>
      </w:r>
      <w:r w:rsidR="00982315">
        <w:tab/>
      </w:r>
      <w:r w:rsidR="00982315">
        <w:tab/>
      </w:r>
      <w:r w:rsidR="001121CA">
        <w:t xml:space="preserve">Beginn: </w:t>
      </w:r>
      <w:r w:rsidR="00D14616">
        <w:t>05.11.2020</w:t>
      </w:r>
      <w:r w:rsidR="00EF0761">
        <w:t>)</w:t>
      </w:r>
    </w:p>
    <w:p w14:paraId="334CFC50" w14:textId="77777777" w:rsidR="001121CA" w:rsidRDefault="001121CA" w:rsidP="001121CA"/>
    <w:p w14:paraId="2B784FF2" w14:textId="77777777" w:rsidR="001121CA" w:rsidRDefault="001121CA" w:rsidP="001121CA">
      <w:pPr>
        <w:rPr>
          <w:caps/>
          <w:u w:val="single"/>
        </w:rPr>
      </w:pPr>
      <w:r>
        <w:rPr>
          <w:caps/>
          <w:u w:val="single"/>
        </w:rPr>
        <w:t>Vorlesungsplanung</w:t>
      </w:r>
    </w:p>
    <w:p w14:paraId="419FCA4F" w14:textId="77777777" w:rsidR="001121CA" w:rsidRDefault="001121CA" w:rsidP="001121CA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4961"/>
        <w:gridCol w:w="2195"/>
      </w:tblGrid>
      <w:tr w:rsidR="001121CA" w14:paraId="0D7179CE" w14:textId="77777777" w:rsidTr="008C14CB">
        <w:tc>
          <w:tcPr>
            <w:tcW w:w="709" w:type="dxa"/>
          </w:tcPr>
          <w:p w14:paraId="2A2118E9" w14:textId="77777777" w:rsidR="001121CA" w:rsidRDefault="001121CA" w:rsidP="002B724A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1276" w:type="dxa"/>
          </w:tcPr>
          <w:p w14:paraId="52C55ED0" w14:textId="77777777" w:rsidR="001121CA" w:rsidRDefault="001121CA" w:rsidP="002B724A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961" w:type="dxa"/>
          </w:tcPr>
          <w:p w14:paraId="78D325EE" w14:textId="77777777" w:rsidR="001121CA" w:rsidRDefault="001121CA" w:rsidP="002B724A">
            <w:pPr>
              <w:rPr>
                <w:b/>
              </w:rPr>
            </w:pPr>
            <w:r>
              <w:rPr>
                <w:b/>
              </w:rPr>
              <w:t>Thematik/Inhalte</w:t>
            </w:r>
          </w:p>
        </w:tc>
        <w:tc>
          <w:tcPr>
            <w:tcW w:w="2195" w:type="dxa"/>
          </w:tcPr>
          <w:p w14:paraId="57630988" w14:textId="77777777" w:rsidR="001121CA" w:rsidRDefault="001121CA" w:rsidP="002B724A">
            <w:pPr>
              <w:rPr>
                <w:b/>
              </w:rPr>
            </w:pPr>
            <w:r>
              <w:rPr>
                <w:b/>
              </w:rPr>
              <w:t>Methoden/Medien</w:t>
            </w:r>
          </w:p>
        </w:tc>
      </w:tr>
      <w:tr w:rsidR="002C3D31" w:rsidRPr="002B0B04" w14:paraId="7A0F0C2F" w14:textId="77777777" w:rsidTr="008C14CB">
        <w:tc>
          <w:tcPr>
            <w:tcW w:w="709" w:type="dxa"/>
          </w:tcPr>
          <w:p w14:paraId="555A8DAE" w14:textId="77777777" w:rsidR="002C3D31" w:rsidRPr="002B0B04" w:rsidRDefault="002C3D31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</w:t>
            </w:r>
          </w:p>
          <w:p w14:paraId="0DFA2EBF" w14:textId="77777777" w:rsidR="002C3D31" w:rsidRPr="002B0B04" w:rsidRDefault="002C3D31" w:rsidP="002B7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E00364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05.11.2020</w:t>
            </w:r>
          </w:p>
        </w:tc>
        <w:tc>
          <w:tcPr>
            <w:tcW w:w="4961" w:type="dxa"/>
          </w:tcPr>
          <w:p w14:paraId="19EF0167" w14:textId="77777777" w:rsidR="002C3D31" w:rsidRPr="002B0B04" w:rsidRDefault="002C3D31" w:rsidP="002D77C3">
            <w:pPr>
              <w:ind w:left="3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Einführung in d</w:t>
            </w:r>
            <w:r w:rsidR="002D77C3" w:rsidRPr="002B0B04">
              <w:rPr>
                <w:sz w:val="22"/>
                <w:szCs w:val="22"/>
              </w:rPr>
              <w:t>ie Vorlesungsplanung, Literatur</w:t>
            </w:r>
            <w:r w:rsidR="00D14616" w:rsidRPr="002B0B04">
              <w:rPr>
                <w:sz w:val="22"/>
                <w:szCs w:val="22"/>
              </w:rPr>
              <w:t>, A</w:t>
            </w:r>
            <w:r w:rsidR="00D14616" w:rsidRPr="002B0B04">
              <w:rPr>
                <w:sz w:val="22"/>
                <w:szCs w:val="22"/>
              </w:rPr>
              <w:t>r</w:t>
            </w:r>
            <w:r w:rsidR="00D14616" w:rsidRPr="002B0B04">
              <w:rPr>
                <w:sz w:val="22"/>
                <w:szCs w:val="22"/>
              </w:rPr>
              <w:t>beitsformen</w:t>
            </w:r>
          </w:p>
        </w:tc>
        <w:tc>
          <w:tcPr>
            <w:tcW w:w="2195" w:type="dxa"/>
          </w:tcPr>
          <w:p w14:paraId="479350C1" w14:textId="77777777" w:rsidR="00C904F1" w:rsidRDefault="002C3D31" w:rsidP="00C904F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Plenum (P), Diskuss</w:t>
            </w:r>
            <w:r w:rsidRPr="002B0B04">
              <w:rPr>
                <w:sz w:val="22"/>
                <w:szCs w:val="22"/>
              </w:rPr>
              <w:t>i</w:t>
            </w:r>
            <w:r w:rsidRPr="002B0B04">
              <w:rPr>
                <w:sz w:val="22"/>
                <w:szCs w:val="22"/>
              </w:rPr>
              <w:t>on (D)</w:t>
            </w:r>
            <w:r w:rsidR="00D14616" w:rsidRPr="002B0B04">
              <w:rPr>
                <w:sz w:val="22"/>
                <w:szCs w:val="22"/>
              </w:rPr>
              <w:t>, Seminarpapi</w:t>
            </w:r>
            <w:r w:rsidR="00D14616" w:rsidRPr="002B0B04">
              <w:rPr>
                <w:sz w:val="22"/>
                <w:szCs w:val="22"/>
              </w:rPr>
              <w:t>e</w:t>
            </w:r>
            <w:r w:rsidR="00D14616" w:rsidRPr="002B0B04">
              <w:rPr>
                <w:sz w:val="22"/>
                <w:szCs w:val="22"/>
              </w:rPr>
              <w:t>re (SP),</w:t>
            </w:r>
            <w:r w:rsidR="00C904F1" w:rsidRPr="002B0B04">
              <w:rPr>
                <w:sz w:val="22"/>
                <w:szCs w:val="22"/>
              </w:rPr>
              <w:t xml:space="preserve"> </w:t>
            </w:r>
            <w:r w:rsidR="00C904F1">
              <w:rPr>
                <w:sz w:val="22"/>
                <w:szCs w:val="22"/>
              </w:rPr>
              <w:t>Zoom-</w:t>
            </w:r>
            <w:r w:rsidR="00D14616" w:rsidRPr="002B0B04">
              <w:rPr>
                <w:sz w:val="22"/>
                <w:szCs w:val="22"/>
              </w:rPr>
              <w:t xml:space="preserve">Meeting (ZM), </w:t>
            </w:r>
          </w:p>
          <w:p w14:paraId="2FDE311E" w14:textId="798DE097" w:rsidR="00D14616" w:rsidRPr="002B0B04" w:rsidRDefault="00D14616" w:rsidP="00C904F1">
            <w:pPr>
              <w:rPr>
                <w:sz w:val="22"/>
                <w:szCs w:val="22"/>
              </w:rPr>
            </w:pPr>
            <w:proofErr w:type="spellStart"/>
            <w:r w:rsidRPr="002B0B04">
              <w:rPr>
                <w:sz w:val="22"/>
                <w:szCs w:val="22"/>
              </w:rPr>
              <w:t>Moodle</w:t>
            </w:r>
            <w:proofErr w:type="spellEnd"/>
            <w:r w:rsidRPr="002B0B04">
              <w:rPr>
                <w:sz w:val="22"/>
                <w:szCs w:val="22"/>
              </w:rPr>
              <w:t>-Plattform (MP)</w:t>
            </w:r>
          </w:p>
        </w:tc>
      </w:tr>
      <w:tr w:rsidR="002C3D31" w:rsidRPr="002B0B04" w14:paraId="6AFCDE46" w14:textId="77777777" w:rsidTr="008C14CB">
        <w:tc>
          <w:tcPr>
            <w:tcW w:w="709" w:type="dxa"/>
          </w:tcPr>
          <w:p w14:paraId="2E536CEF" w14:textId="77777777" w:rsidR="002C3D31" w:rsidRPr="002B0B04" w:rsidRDefault="002C3D31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2</w:t>
            </w:r>
          </w:p>
          <w:p w14:paraId="5186E6D0" w14:textId="77777777" w:rsidR="002C3D31" w:rsidRPr="002B0B04" w:rsidRDefault="002C3D31" w:rsidP="002B7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51992C" w14:textId="77777777" w:rsidR="002C3D31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12.11.2020</w:t>
            </w:r>
          </w:p>
        </w:tc>
        <w:tc>
          <w:tcPr>
            <w:tcW w:w="4961" w:type="dxa"/>
          </w:tcPr>
          <w:p w14:paraId="386DFE22" w14:textId="77777777" w:rsidR="002C3D31" w:rsidRPr="002B0B04" w:rsidRDefault="00D14616" w:rsidP="00D14616">
            <w:pPr>
              <w:ind w:left="37"/>
              <w:rPr>
                <w:b/>
                <w:sz w:val="22"/>
                <w:szCs w:val="22"/>
                <w:u w:val="single"/>
              </w:rPr>
            </w:pPr>
            <w:r w:rsidRPr="002B0B04">
              <w:rPr>
                <w:b/>
                <w:sz w:val="22"/>
                <w:szCs w:val="22"/>
                <w:u w:val="single"/>
              </w:rPr>
              <w:t>Inklusion als Bildungsreform</w:t>
            </w:r>
            <w:r w:rsidR="002C3D31" w:rsidRPr="002B0B04">
              <w:rPr>
                <w:b/>
                <w:sz w:val="22"/>
                <w:szCs w:val="22"/>
                <w:u w:val="single"/>
              </w:rPr>
              <w:t>– aktuelle bildung</w:t>
            </w:r>
            <w:r w:rsidR="002C3D31" w:rsidRPr="002B0B04">
              <w:rPr>
                <w:b/>
                <w:sz w:val="22"/>
                <w:szCs w:val="22"/>
                <w:u w:val="single"/>
              </w:rPr>
              <w:t>s</w:t>
            </w:r>
            <w:r w:rsidR="002C3D31" w:rsidRPr="002B0B04">
              <w:rPr>
                <w:b/>
                <w:sz w:val="22"/>
                <w:szCs w:val="22"/>
                <w:u w:val="single"/>
              </w:rPr>
              <w:t>politische Ausgangssituation</w:t>
            </w:r>
          </w:p>
          <w:p w14:paraId="6EBB2D53" w14:textId="77777777" w:rsidR="00982315" w:rsidRPr="002B0B04" w:rsidRDefault="00D14616" w:rsidP="00D14616">
            <w:pPr>
              <w:ind w:left="3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21-50)</w:t>
            </w:r>
          </w:p>
        </w:tc>
        <w:tc>
          <w:tcPr>
            <w:tcW w:w="2195" w:type="dxa"/>
          </w:tcPr>
          <w:p w14:paraId="1DC6B43A" w14:textId="77777777" w:rsidR="008330AC" w:rsidRPr="002B0B04" w:rsidRDefault="00D14616" w:rsidP="002B724A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Impulsreferat (IR), Präsentation (PPT), ZM, MP, P, D,</w:t>
            </w:r>
            <w:r w:rsidR="002B0B04" w:rsidRPr="002B0B04">
              <w:rPr>
                <w:sz w:val="22"/>
                <w:szCs w:val="22"/>
              </w:rPr>
              <w:t xml:space="preserve"> Vide</w:t>
            </w:r>
            <w:r w:rsidR="002B0B04" w:rsidRPr="002B0B04">
              <w:rPr>
                <w:sz w:val="22"/>
                <w:szCs w:val="22"/>
              </w:rPr>
              <w:t>o</w:t>
            </w:r>
            <w:r w:rsidR="002B0B04" w:rsidRPr="002B0B04">
              <w:rPr>
                <w:sz w:val="22"/>
                <w:szCs w:val="22"/>
              </w:rPr>
              <w:t>film (VF)</w:t>
            </w:r>
          </w:p>
        </w:tc>
      </w:tr>
      <w:tr w:rsidR="002605D1" w:rsidRPr="002B0B04" w14:paraId="583F8A59" w14:textId="77777777" w:rsidTr="008C14CB">
        <w:tc>
          <w:tcPr>
            <w:tcW w:w="709" w:type="dxa"/>
          </w:tcPr>
          <w:p w14:paraId="01E80F08" w14:textId="77777777" w:rsidR="002605D1" w:rsidRPr="002B0B04" w:rsidRDefault="002605D1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3</w:t>
            </w:r>
          </w:p>
          <w:p w14:paraId="3E955317" w14:textId="77777777" w:rsidR="002605D1" w:rsidRPr="002B0B04" w:rsidRDefault="002605D1" w:rsidP="002B7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A16125" w14:textId="77777777" w:rsidR="002605D1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19.11.2020</w:t>
            </w:r>
          </w:p>
        </w:tc>
        <w:tc>
          <w:tcPr>
            <w:tcW w:w="4961" w:type="dxa"/>
          </w:tcPr>
          <w:p w14:paraId="27186D02" w14:textId="77777777" w:rsidR="002605D1" w:rsidRPr="002B0B04" w:rsidRDefault="002605D1" w:rsidP="00D14616">
            <w:pPr>
              <w:ind w:left="287" w:hanging="287"/>
              <w:rPr>
                <w:b/>
                <w:sz w:val="22"/>
                <w:szCs w:val="22"/>
                <w:u w:val="single"/>
              </w:rPr>
            </w:pPr>
            <w:r w:rsidRPr="002B0B04">
              <w:rPr>
                <w:b/>
                <w:sz w:val="22"/>
                <w:szCs w:val="22"/>
                <w:u w:val="single"/>
              </w:rPr>
              <w:t>A. Arbeitsfelder einer inklusiven Pädagogik:</w:t>
            </w:r>
          </w:p>
          <w:p w14:paraId="6F1AB1C7" w14:textId="77777777" w:rsidR="002605D1" w:rsidRPr="002B0B04" w:rsidRDefault="002605D1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1. Inklusion im Elementarbereich</w:t>
            </w:r>
          </w:p>
          <w:p w14:paraId="6E2312A5" w14:textId="77777777" w:rsidR="00982315" w:rsidRPr="002B0B04" w:rsidRDefault="00D14616" w:rsidP="00D14616">
            <w:pPr>
              <w:ind w:left="287" w:hanging="287"/>
              <w:rPr>
                <w:b/>
                <w:sz w:val="22"/>
                <w:szCs w:val="22"/>
                <w:u w:val="single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54-75)</w:t>
            </w:r>
          </w:p>
        </w:tc>
        <w:tc>
          <w:tcPr>
            <w:tcW w:w="2195" w:type="dxa"/>
          </w:tcPr>
          <w:p w14:paraId="528F2306" w14:textId="5BB07C57" w:rsidR="002605D1" w:rsidRPr="002B0B04" w:rsidRDefault="00C904F1" w:rsidP="002605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3AAED7E2" w14:textId="77777777" w:rsidTr="008C14CB">
        <w:tc>
          <w:tcPr>
            <w:tcW w:w="709" w:type="dxa"/>
          </w:tcPr>
          <w:p w14:paraId="18AB6B20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3396898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26.11.2020</w:t>
            </w:r>
          </w:p>
        </w:tc>
        <w:tc>
          <w:tcPr>
            <w:tcW w:w="4961" w:type="dxa"/>
          </w:tcPr>
          <w:p w14:paraId="4C6E4B03" w14:textId="77777777" w:rsidR="00D14616" w:rsidRPr="002B0B04" w:rsidRDefault="00D14616" w:rsidP="00D14616">
            <w:pPr>
              <w:ind w:left="-70" w:firstLine="70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2. Inklusiver Unterricht in der Primar- und der Seku</w:t>
            </w:r>
            <w:r w:rsidRPr="002B0B04">
              <w:rPr>
                <w:sz w:val="22"/>
                <w:szCs w:val="22"/>
              </w:rPr>
              <w:t>n</w:t>
            </w:r>
            <w:r w:rsidRPr="002B0B04">
              <w:rPr>
                <w:sz w:val="22"/>
                <w:szCs w:val="22"/>
              </w:rPr>
              <w:t>darstufe</w:t>
            </w:r>
          </w:p>
          <w:p w14:paraId="3E4089FC" w14:textId="77777777" w:rsidR="00D14616" w:rsidRPr="002B0B04" w:rsidRDefault="00D14616" w:rsidP="00D14616">
            <w:pPr>
              <w:ind w:left="-70" w:firstLine="70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75-118)</w:t>
            </w:r>
          </w:p>
        </w:tc>
        <w:tc>
          <w:tcPr>
            <w:tcW w:w="2195" w:type="dxa"/>
          </w:tcPr>
          <w:p w14:paraId="4CFA557F" w14:textId="1B6856A7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7B1507A4" w14:textId="77777777" w:rsidTr="008C14CB">
        <w:tc>
          <w:tcPr>
            <w:tcW w:w="709" w:type="dxa"/>
          </w:tcPr>
          <w:p w14:paraId="609CBE69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8419CA8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03.12.2020</w:t>
            </w:r>
          </w:p>
        </w:tc>
        <w:tc>
          <w:tcPr>
            <w:tcW w:w="4961" w:type="dxa"/>
          </w:tcPr>
          <w:p w14:paraId="0823C30F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3. Inklusion im Berufsleben</w:t>
            </w:r>
          </w:p>
          <w:p w14:paraId="5EFECAD3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129-137)</w:t>
            </w:r>
          </w:p>
        </w:tc>
        <w:tc>
          <w:tcPr>
            <w:tcW w:w="2195" w:type="dxa"/>
          </w:tcPr>
          <w:p w14:paraId="6FB7D937" w14:textId="4AFCD062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7201546A" w14:textId="77777777" w:rsidTr="008C14CB">
        <w:tc>
          <w:tcPr>
            <w:tcW w:w="709" w:type="dxa"/>
          </w:tcPr>
          <w:p w14:paraId="70D317BC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D427C8F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10.12.2020</w:t>
            </w:r>
          </w:p>
        </w:tc>
        <w:tc>
          <w:tcPr>
            <w:tcW w:w="4961" w:type="dxa"/>
          </w:tcPr>
          <w:p w14:paraId="2AB15E21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4. Inklusion im Gemeinwesen</w:t>
            </w:r>
          </w:p>
          <w:p w14:paraId="7174EC48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138-144)</w:t>
            </w:r>
          </w:p>
        </w:tc>
        <w:tc>
          <w:tcPr>
            <w:tcW w:w="2195" w:type="dxa"/>
          </w:tcPr>
          <w:p w14:paraId="2D996D42" w14:textId="4346F5E9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2E2DB3E6" w14:textId="77777777" w:rsidTr="008C14CB">
        <w:tc>
          <w:tcPr>
            <w:tcW w:w="709" w:type="dxa"/>
          </w:tcPr>
          <w:p w14:paraId="381065BD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81BC79E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17.12.2020</w:t>
            </w:r>
          </w:p>
        </w:tc>
        <w:tc>
          <w:tcPr>
            <w:tcW w:w="4961" w:type="dxa"/>
          </w:tcPr>
          <w:p w14:paraId="0CC5EEF0" w14:textId="77777777" w:rsidR="00D14616" w:rsidRPr="002B0B04" w:rsidRDefault="00D14616" w:rsidP="00D14616">
            <w:pPr>
              <w:ind w:left="287" w:hanging="287"/>
              <w:rPr>
                <w:b/>
                <w:sz w:val="22"/>
                <w:szCs w:val="22"/>
                <w:u w:val="single"/>
              </w:rPr>
            </w:pPr>
            <w:r w:rsidRPr="002B0B04">
              <w:rPr>
                <w:b/>
                <w:sz w:val="22"/>
                <w:szCs w:val="22"/>
                <w:u w:val="single"/>
              </w:rPr>
              <w:t>B. Handlungskonzepte einer inklusiven Pädagogik</w:t>
            </w:r>
          </w:p>
          <w:p w14:paraId="206C2E4D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1. Inklusive Spielförderung</w:t>
            </w:r>
          </w:p>
          <w:p w14:paraId="713913E4" w14:textId="77777777" w:rsidR="00D14616" w:rsidRPr="002B0B04" w:rsidRDefault="00D14616" w:rsidP="00D14616">
            <w:pPr>
              <w:ind w:left="287" w:hanging="287"/>
              <w:rPr>
                <w:b/>
                <w:sz w:val="22"/>
                <w:szCs w:val="22"/>
                <w:u w:val="single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148-158)</w:t>
            </w:r>
          </w:p>
        </w:tc>
        <w:tc>
          <w:tcPr>
            <w:tcW w:w="2195" w:type="dxa"/>
          </w:tcPr>
          <w:p w14:paraId="35BCFC74" w14:textId="10A514B1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7075565C" w14:textId="77777777" w:rsidTr="008C14CB">
        <w:tc>
          <w:tcPr>
            <w:tcW w:w="709" w:type="dxa"/>
            <w:tcBorders>
              <w:bottom w:val="nil"/>
            </w:tcBorders>
          </w:tcPr>
          <w:p w14:paraId="2A5B5C84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bottom w:val="nil"/>
            </w:tcBorders>
          </w:tcPr>
          <w:p w14:paraId="0DF90541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07.01.2021</w:t>
            </w:r>
          </w:p>
        </w:tc>
        <w:tc>
          <w:tcPr>
            <w:tcW w:w="4961" w:type="dxa"/>
            <w:tcBorders>
              <w:bottom w:val="nil"/>
            </w:tcBorders>
          </w:tcPr>
          <w:p w14:paraId="254B452A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2. Inklusive Didaktik</w:t>
            </w:r>
          </w:p>
          <w:p w14:paraId="53A918B9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158-173)</w:t>
            </w:r>
          </w:p>
        </w:tc>
        <w:tc>
          <w:tcPr>
            <w:tcW w:w="2195" w:type="dxa"/>
            <w:tcBorders>
              <w:bottom w:val="nil"/>
            </w:tcBorders>
          </w:tcPr>
          <w:p w14:paraId="19266174" w14:textId="288BC99B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0E1E7C86" w14:textId="77777777" w:rsidTr="008C14CB">
        <w:tc>
          <w:tcPr>
            <w:tcW w:w="709" w:type="dxa"/>
            <w:tcBorders>
              <w:bottom w:val="nil"/>
            </w:tcBorders>
          </w:tcPr>
          <w:p w14:paraId="607F029A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9</w:t>
            </w:r>
          </w:p>
          <w:p w14:paraId="0393BF77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624F2D3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14.01.2021</w:t>
            </w:r>
          </w:p>
        </w:tc>
        <w:tc>
          <w:tcPr>
            <w:tcW w:w="4961" w:type="dxa"/>
            <w:tcBorders>
              <w:bottom w:val="nil"/>
            </w:tcBorders>
          </w:tcPr>
          <w:p w14:paraId="62846423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3. Inklusive Schulentwicklung</w:t>
            </w:r>
          </w:p>
          <w:p w14:paraId="0C028A9B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173-183)</w:t>
            </w:r>
          </w:p>
        </w:tc>
        <w:tc>
          <w:tcPr>
            <w:tcW w:w="2195" w:type="dxa"/>
            <w:tcBorders>
              <w:top w:val="single" w:sz="6" w:space="0" w:color="auto"/>
              <w:bottom w:val="nil"/>
            </w:tcBorders>
          </w:tcPr>
          <w:p w14:paraId="588C0166" w14:textId="4DAB4DC2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0E514F8E" w14:textId="77777777" w:rsidTr="008C14CB">
        <w:tc>
          <w:tcPr>
            <w:tcW w:w="709" w:type="dxa"/>
            <w:tcBorders>
              <w:bottom w:val="nil"/>
            </w:tcBorders>
          </w:tcPr>
          <w:p w14:paraId="429BEBAF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nil"/>
            </w:tcBorders>
          </w:tcPr>
          <w:p w14:paraId="72AD6B98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21.01.2021</w:t>
            </w:r>
          </w:p>
        </w:tc>
        <w:tc>
          <w:tcPr>
            <w:tcW w:w="4961" w:type="dxa"/>
            <w:tcBorders>
              <w:top w:val="single" w:sz="6" w:space="0" w:color="auto"/>
              <w:bottom w:val="nil"/>
            </w:tcBorders>
          </w:tcPr>
          <w:p w14:paraId="020589F4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4. Normalisierung</w:t>
            </w:r>
          </w:p>
          <w:p w14:paraId="298A0020" w14:textId="77777777" w:rsidR="00D14616" w:rsidRPr="002B0B04" w:rsidRDefault="00D14616" w:rsidP="00D14616">
            <w:pPr>
              <w:ind w:left="287" w:hanging="287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184-190)</w:t>
            </w:r>
          </w:p>
        </w:tc>
        <w:tc>
          <w:tcPr>
            <w:tcW w:w="2195" w:type="dxa"/>
            <w:tcBorders>
              <w:top w:val="single" w:sz="6" w:space="0" w:color="auto"/>
              <w:bottom w:val="nil"/>
            </w:tcBorders>
          </w:tcPr>
          <w:p w14:paraId="2E33A518" w14:textId="1A1E55CE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097D1EAC" w14:textId="77777777" w:rsidTr="008C14CB">
        <w:tc>
          <w:tcPr>
            <w:tcW w:w="709" w:type="dxa"/>
            <w:tcBorders>
              <w:bottom w:val="nil"/>
            </w:tcBorders>
          </w:tcPr>
          <w:p w14:paraId="6065B926" w14:textId="77777777" w:rsidR="00D14616" w:rsidRPr="002B0B04" w:rsidRDefault="00D14616" w:rsidP="002B724A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bottom w:val="nil"/>
            </w:tcBorders>
          </w:tcPr>
          <w:p w14:paraId="397CDA58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28.01.2021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14:paraId="05D13F42" w14:textId="77777777" w:rsidR="00D14616" w:rsidRPr="002B0B04" w:rsidRDefault="00D14616" w:rsidP="00D14616">
            <w:pPr>
              <w:rPr>
                <w:b/>
                <w:sz w:val="22"/>
                <w:szCs w:val="22"/>
              </w:rPr>
            </w:pPr>
            <w:r w:rsidRPr="002B0B04">
              <w:rPr>
                <w:b/>
                <w:sz w:val="22"/>
                <w:szCs w:val="22"/>
                <w:u w:val="single"/>
              </w:rPr>
              <w:t>C. Grundlagen einer inklusiven Pädagogik</w:t>
            </w:r>
          </w:p>
          <w:p w14:paraId="47747FEC" w14:textId="50C344B8" w:rsidR="00D14616" w:rsidRPr="002B0B04" w:rsidRDefault="00D14616" w:rsidP="00D14616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 xml:space="preserve">1. </w:t>
            </w:r>
            <w:r w:rsidR="008A426D">
              <w:rPr>
                <w:sz w:val="22"/>
                <w:szCs w:val="22"/>
              </w:rPr>
              <w:t>Inklusion Pädagogik als demokratische Pädagogik</w:t>
            </w:r>
          </w:p>
          <w:p w14:paraId="5B5C5C5F" w14:textId="3BFFF70D" w:rsidR="00D14616" w:rsidRPr="002B0B04" w:rsidRDefault="00D14616" w:rsidP="00D14616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="008A426D">
              <w:rPr>
                <w:sz w:val="22"/>
                <w:szCs w:val="22"/>
              </w:rPr>
              <w:t xml:space="preserve"> 2019, S. 243-252</w:t>
            </w:r>
            <w:r w:rsidRPr="002B0B04">
              <w:rPr>
                <w:sz w:val="22"/>
                <w:szCs w:val="22"/>
              </w:rPr>
              <w:t>)</w:t>
            </w:r>
          </w:p>
        </w:tc>
        <w:tc>
          <w:tcPr>
            <w:tcW w:w="2195" w:type="dxa"/>
            <w:tcBorders>
              <w:top w:val="single" w:sz="6" w:space="0" w:color="auto"/>
              <w:bottom w:val="nil"/>
            </w:tcBorders>
          </w:tcPr>
          <w:p w14:paraId="015087F9" w14:textId="45C577BB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24AFFC09" w14:textId="77777777" w:rsidTr="00D14616">
        <w:trPr>
          <w:trHeight w:val="479"/>
        </w:trPr>
        <w:tc>
          <w:tcPr>
            <w:tcW w:w="709" w:type="dxa"/>
          </w:tcPr>
          <w:p w14:paraId="200E5D57" w14:textId="77777777" w:rsidR="00D14616" w:rsidRPr="002B0B04" w:rsidRDefault="00D14616" w:rsidP="009739BD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621FA211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04.02.2021</w:t>
            </w:r>
          </w:p>
        </w:tc>
        <w:tc>
          <w:tcPr>
            <w:tcW w:w="4961" w:type="dxa"/>
            <w:tcBorders>
              <w:top w:val="nil"/>
              <w:bottom w:val="single" w:sz="6" w:space="0" w:color="auto"/>
            </w:tcBorders>
          </w:tcPr>
          <w:p w14:paraId="729944FF" w14:textId="4690D4B0" w:rsidR="00D14616" w:rsidRPr="002B0B04" w:rsidRDefault="00D14616" w:rsidP="00D14616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 xml:space="preserve">2. </w:t>
            </w:r>
            <w:r w:rsidR="008A426D">
              <w:rPr>
                <w:sz w:val="22"/>
                <w:szCs w:val="22"/>
              </w:rPr>
              <w:t>Inklusive Momente im Bildungsprozess</w:t>
            </w:r>
          </w:p>
          <w:p w14:paraId="7CF8D27C" w14:textId="6C513365" w:rsidR="00D14616" w:rsidRPr="002B0B04" w:rsidRDefault="00D14616" w:rsidP="008A426D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</w:t>
            </w:r>
            <w:r w:rsidR="008A426D">
              <w:rPr>
                <w:sz w:val="22"/>
                <w:szCs w:val="22"/>
              </w:rPr>
              <w:t>280-284</w:t>
            </w:r>
            <w:r w:rsidRPr="002B0B04">
              <w:rPr>
                <w:sz w:val="22"/>
                <w:szCs w:val="22"/>
              </w:rPr>
              <w:t>)</w:t>
            </w:r>
          </w:p>
        </w:tc>
        <w:tc>
          <w:tcPr>
            <w:tcW w:w="2195" w:type="dxa"/>
            <w:tcBorders>
              <w:top w:val="single" w:sz="6" w:space="0" w:color="auto"/>
              <w:bottom w:val="single" w:sz="6" w:space="0" w:color="auto"/>
            </w:tcBorders>
          </w:tcPr>
          <w:p w14:paraId="70AFD5F5" w14:textId="0508D09F" w:rsidR="00D14616" w:rsidRPr="002B0B04" w:rsidRDefault="00C904F1" w:rsidP="00C90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IR,</w:t>
            </w:r>
            <w:r w:rsidR="00D14616" w:rsidRPr="002B0B04">
              <w:rPr>
                <w:sz w:val="22"/>
                <w:szCs w:val="22"/>
              </w:rPr>
              <w:t xml:space="preserve">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:rsidRPr="002B0B04" w14:paraId="26257E41" w14:textId="77777777" w:rsidTr="008C14CB">
        <w:tc>
          <w:tcPr>
            <w:tcW w:w="709" w:type="dxa"/>
          </w:tcPr>
          <w:p w14:paraId="0E64ABA1" w14:textId="77777777" w:rsidR="00D14616" w:rsidRPr="002B0B04" w:rsidRDefault="00D14616" w:rsidP="004C7E62">
            <w:pPr>
              <w:jc w:val="center"/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14:paraId="47190878" w14:textId="77777777" w:rsidR="00D14616" w:rsidRPr="002B0B04" w:rsidRDefault="00D14616" w:rsidP="00BE4411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11.02.2021</w:t>
            </w:r>
          </w:p>
        </w:tc>
        <w:tc>
          <w:tcPr>
            <w:tcW w:w="4961" w:type="dxa"/>
            <w:tcBorders>
              <w:top w:val="nil"/>
            </w:tcBorders>
          </w:tcPr>
          <w:p w14:paraId="2666BA4A" w14:textId="4A239816" w:rsidR="00D14616" w:rsidRPr="002B0B04" w:rsidRDefault="00D14616" w:rsidP="00D14616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 xml:space="preserve">3. </w:t>
            </w:r>
            <w:r w:rsidR="008A426D">
              <w:rPr>
                <w:sz w:val="22"/>
                <w:szCs w:val="22"/>
              </w:rPr>
              <w:t>Inklusive Bildung</w:t>
            </w:r>
          </w:p>
          <w:p w14:paraId="4E05626D" w14:textId="290A33E9" w:rsidR="00D14616" w:rsidRPr="002B0B04" w:rsidRDefault="00D14616" w:rsidP="008A426D">
            <w:pPr>
              <w:rPr>
                <w:sz w:val="22"/>
                <w:szCs w:val="22"/>
              </w:rPr>
            </w:pPr>
            <w:r w:rsidRPr="002B0B04">
              <w:rPr>
                <w:sz w:val="22"/>
                <w:szCs w:val="22"/>
              </w:rPr>
              <w:t>(</w:t>
            </w:r>
            <w:r w:rsidRPr="002B0B04">
              <w:rPr>
                <w:smallCaps/>
                <w:sz w:val="22"/>
                <w:szCs w:val="22"/>
              </w:rPr>
              <w:t>Heimlich</w:t>
            </w:r>
            <w:r w:rsidRPr="002B0B04">
              <w:rPr>
                <w:sz w:val="22"/>
                <w:szCs w:val="22"/>
              </w:rPr>
              <w:t xml:space="preserve"> 2019, S. </w:t>
            </w:r>
            <w:r w:rsidR="008A426D">
              <w:rPr>
                <w:sz w:val="22"/>
                <w:szCs w:val="22"/>
              </w:rPr>
              <w:t>280-284</w:t>
            </w:r>
            <w:r w:rsidRPr="002B0B04">
              <w:rPr>
                <w:sz w:val="22"/>
                <w:szCs w:val="22"/>
              </w:rPr>
              <w:t>)</w:t>
            </w:r>
          </w:p>
        </w:tc>
        <w:tc>
          <w:tcPr>
            <w:tcW w:w="2195" w:type="dxa"/>
            <w:tcBorders>
              <w:top w:val="nil"/>
            </w:tcBorders>
          </w:tcPr>
          <w:p w14:paraId="3F9DDC9E" w14:textId="090B6EE5" w:rsidR="00D14616" w:rsidRPr="002B0B04" w:rsidRDefault="00C904F1" w:rsidP="00D146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</w:t>
            </w:r>
            <w:r w:rsidR="00D14616" w:rsidRPr="002B0B04">
              <w:rPr>
                <w:sz w:val="22"/>
                <w:szCs w:val="22"/>
              </w:rPr>
              <w:t>, PPT, ZM, MP, P, D</w:t>
            </w:r>
            <w:r w:rsidR="002B0B04" w:rsidRPr="002B0B04">
              <w:rPr>
                <w:sz w:val="22"/>
                <w:szCs w:val="22"/>
              </w:rPr>
              <w:t>, VF</w:t>
            </w:r>
          </w:p>
        </w:tc>
      </w:tr>
      <w:tr w:rsidR="00D14616" w14:paraId="0A5F1050" w14:textId="77777777">
        <w:trPr>
          <w:cantSplit/>
        </w:trPr>
        <w:tc>
          <w:tcPr>
            <w:tcW w:w="9141" w:type="dxa"/>
            <w:gridSpan w:val="4"/>
          </w:tcPr>
          <w:p w14:paraId="076949D3" w14:textId="77777777" w:rsidR="00D14616" w:rsidRPr="009C6D78" w:rsidRDefault="00D14616" w:rsidP="002B724A">
            <w:pPr>
              <w:rPr>
                <w:rFonts w:ascii="Arial" w:hAnsi="Arial" w:cs="Arial"/>
                <w:sz w:val="20"/>
                <w:szCs w:val="20"/>
              </w:rPr>
            </w:pPr>
            <w:r w:rsidRPr="009C6D78">
              <w:rPr>
                <w:rFonts w:ascii="Arial" w:hAnsi="Arial" w:cs="Arial"/>
                <w:i/>
                <w:sz w:val="20"/>
                <w:szCs w:val="20"/>
                <w:u w:val="single"/>
              </w:rPr>
              <w:t>Bemerkungen</w:t>
            </w:r>
            <w:r w:rsidRPr="009C6D7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D41DEB2" w14:textId="77777777" w:rsidR="00D14616" w:rsidRPr="009C6D78" w:rsidRDefault="00D14616" w:rsidP="009C6D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9C6D78">
              <w:rPr>
                <w:rFonts w:ascii="Arial" w:hAnsi="Arial" w:cs="Arial"/>
                <w:sz w:val="20"/>
                <w:szCs w:val="20"/>
              </w:rPr>
              <w:t>Sprechstunde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nur per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oder telefonisch, nur nach Vereinbarung</w:t>
            </w:r>
            <w:r w:rsidRPr="009C6D78">
              <w:rPr>
                <w:rFonts w:ascii="Arial" w:hAnsi="Arial" w:cs="Arial"/>
                <w:sz w:val="20"/>
                <w:szCs w:val="20"/>
              </w:rPr>
              <w:t xml:space="preserve">) und per </w:t>
            </w:r>
            <w:proofErr w:type="spellStart"/>
            <w:r w:rsidRPr="009C6D78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proofErr w:type="spellEnd"/>
            <w:r w:rsidRPr="009C6D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C6D78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9C6D78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C6D78">
              <w:rPr>
                <w:rFonts w:ascii="Arial" w:hAnsi="Arial" w:cs="Arial"/>
                <w:b/>
                <w:sz w:val="20"/>
                <w:szCs w:val="20"/>
              </w:rPr>
              <w:t>rich.Heimlich@lmu.de</w:t>
            </w:r>
          </w:p>
          <w:p w14:paraId="1309319A" w14:textId="77777777" w:rsidR="00D14616" w:rsidRDefault="00D14616" w:rsidP="009C6D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9C6D78">
              <w:rPr>
                <w:rFonts w:ascii="Arial" w:hAnsi="Arial" w:cs="Arial"/>
                <w:sz w:val="20"/>
                <w:szCs w:val="20"/>
              </w:rPr>
              <w:t xml:space="preserve">Weitere Informationen zum </w:t>
            </w:r>
            <w:r w:rsidRPr="009C6D78">
              <w:rPr>
                <w:rFonts w:ascii="Arial" w:hAnsi="Arial" w:cs="Arial"/>
                <w:b/>
                <w:sz w:val="20"/>
                <w:szCs w:val="20"/>
              </w:rPr>
              <w:t>Lehrstuhl</w:t>
            </w:r>
            <w:r w:rsidRPr="009C6D78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A2C8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www.lmu.edu.de/lbp</w:t>
              </w:r>
            </w:hyperlink>
            <w:r w:rsidRPr="009C6D7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C099D0" w14:textId="77777777" w:rsidR="00D14616" w:rsidRPr="002B0B04" w:rsidRDefault="002B0B04" w:rsidP="002B0B04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2B0B04">
              <w:rPr>
                <w:rFonts w:ascii="Arial" w:hAnsi="Arial" w:cs="Arial"/>
                <w:sz w:val="20"/>
                <w:szCs w:val="20"/>
              </w:rPr>
              <w:t>I</w:t>
            </w:r>
            <w:r w:rsidR="00D14616" w:rsidRPr="002B0B04">
              <w:rPr>
                <w:rFonts w:ascii="Arial" w:hAnsi="Arial" w:cs="Arial"/>
                <w:sz w:val="20"/>
                <w:szCs w:val="20"/>
              </w:rPr>
              <w:t>n die Vorlesung wird das Angebot der Online-Plattform „Inklusionsdidaktische Lehrbausteine (</w:t>
            </w:r>
            <w:proofErr w:type="gramStart"/>
            <w:r w:rsidR="00D14616" w:rsidRPr="002B0B04">
              <w:rPr>
                <w:rFonts w:ascii="Arial" w:hAnsi="Arial" w:cs="Arial"/>
                <w:sz w:val="20"/>
                <w:szCs w:val="20"/>
              </w:rPr>
              <w:t>!DL</w:t>
            </w:r>
            <w:proofErr w:type="gramEnd"/>
            <w:r w:rsidR="00D14616" w:rsidRPr="002B0B04">
              <w:rPr>
                <w:rFonts w:ascii="Arial" w:hAnsi="Arial" w:cs="Arial"/>
                <w:sz w:val="20"/>
                <w:szCs w:val="20"/>
              </w:rPr>
              <w:t>)“ einbezogen</w:t>
            </w:r>
            <w:r w:rsidRPr="002B0B04">
              <w:rPr>
                <w:rFonts w:ascii="Arial" w:hAnsi="Arial" w:cs="Arial"/>
                <w:sz w:val="20"/>
                <w:szCs w:val="20"/>
              </w:rPr>
              <w:t xml:space="preserve"> (URL: </w:t>
            </w:r>
            <w:r w:rsidRPr="002B0B04">
              <w:rPr>
                <w:rFonts w:ascii="Arial" w:hAnsi="Arial" w:cs="Arial"/>
                <w:color w:val="000000"/>
                <w:sz w:val="20"/>
                <w:szCs w:val="20"/>
              </w:rPr>
              <w:t>www.lmu.de/mzl/idl</w:t>
            </w:r>
            <w:r w:rsidRPr="002B0B04">
              <w:rPr>
                <w:rFonts w:ascii="Arial" w:hAnsi="Arial" w:cs="Arial"/>
                <w:sz w:val="20"/>
                <w:szCs w:val="20"/>
              </w:rPr>
              <w:t>)</w:t>
            </w:r>
            <w:r w:rsidR="00D14616" w:rsidRPr="002B0B0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D9BB99" w14:textId="77777777" w:rsidR="00D14616" w:rsidRDefault="00D14616" w:rsidP="009C6D78">
            <w:pPr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Vorlesung findet digital statt (Zoom-Meeting,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Moodle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-Plattform).</w:t>
            </w:r>
          </w:p>
          <w:p w14:paraId="68FE99CC" w14:textId="77777777" w:rsidR="00D14616" w:rsidRPr="009C6D78" w:rsidRDefault="00D14616" w:rsidP="009C6D7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1816F" w14:textId="77777777" w:rsidR="001121CA" w:rsidRDefault="001121CA" w:rsidP="001121CA">
      <w:pPr>
        <w:rPr>
          <w:i/>
        </w:rPr>
      </w:pPr>
      <w:r>
        <w:br w:type="page"/>
      </w:r>
      <w:r>
        <w:rPr>
          <w:i/>
        </w:rPr>
        <w:lastRenderedPageBreak/>
        <w:t>Prof. Dr. Ulrich Heimlich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Wintersemest</w:t>
      </w:r>
      <w:r w:rsidR="00125716">
        <w:rPr>
          <w:i/>
        </w:rPr>
        <w:t xml:space="preserve">er </w:t>
      </w:r>
      <w:r w:rsidR="002B0B04">
        <w:rPr>
          <w:i/>
        </w:rPr>
        <w:t>2020/ 2021</w:t>
      </w:r>
    </w:p>
    <w:p w14:paraId="60CF7E40" w14:textId="77777777" w:rsidR="001121CA" w:rsidRDefault="001121CA" w:rsidP="001121CA">
      <w:pPr>
        <w:rPr>
          <w:sz w:val="16"/>
        </w:rPr>
      </w:pPr>
    </w:p>
    <w:p w14:paraId="132B5211" w14:textId="77777777" w:rsidR="001121CA" w:rsidRDefault="001121CA" w:rsidP="001121CA">
      <w:r>
        <w:rPr>
          <w:i/>
        </w:rPr>
        <w:t>Vorlesung</w:t>
      </w:r>
      <w:r>
        <w:t xml:space="preserve">: </w:t>
      </w:r>
      <w:r>
        <w:tab/>
      </w:r>
      <w:r w:rsidR="008343A4">
        <w:rPr>
          <w:b/>
        </w:rPr>
        <w:t>Einführung in die inklusive</w:t>
      </w:r>
      <w:r>
        <w:rPr>
          <w:b/>
        </w:rPr>
        <w:t xml:space="preserve"> Pädagogik</w:t>
      </w:r>
      <w:r w:rsidR="008343A4">
        <w:rPr>
          <w:b/>
        </w:rPr>
        <w:t xml:space="preserve"> (P 1.2)</w:t>
      </w:r>
    </w:p>
    <w:p w14:paraId="7FF81077" w14:textId="77777777" w:rsidR="001121CA" w:rsidRDefault="001121CA" w:rsidP="001121CA">
      <w:pPr>
        <w:pBdr>
          <w:bottom w:val="single" w:sz="6" w:space="1" w:color="auto"/>
        </w:pBdr>
        <w:rPr>
          <w:sz w:val="16"/>
        </w:rPr>
      </w:pPr>
    </w:p>
    <w:p w14:paraId="6A9CB192" w14:textId="77777777" w:rsidR="001121CA" w:rsidRDefault="001121CA" w:rsidP="001121CA">
      <w:pPr>
        <w:rPr>
          <w:sz w:val="16"/>
        </w:rPr>
      </w:pPr>
    </w:p>
    <w:p w14:paraId="1855101F" w14:textId="77777777" w:rsidR="001121CA" w:rsidRDefault="001121CA" w:rsidP="001121CA">
      <w:pPr>
        <w:jc w:val="both"/>
        <w:rPr>
          <w:caps/>
          <w:u w:val="single"/>
        </w:rPr>
      </w:pPr>
      <w:r>
        <w:rPr>
          <w:caps/>
          <w:u w:val="single"/>
        </w:rPr>
        <w:t>Literatur</w:t>
      </w:r>
    </w:p>
    <w:p w14:paraId="12584630" w14:textId="77777777" w:rsidR="001121CA" w:rsidRDefault="001121CA" w:rsidP="001121CA">
      <w:pPr>
        <w:jc w:val="both"/>
        <w:rPr>
          <w:caps/>
          <w:sz w:val="16"/>
          <w:u w:val="single"/>
        </w:rPr>
      </w:pPr>
    </w:p>
    <w:p w14:paraId="5F895981" w14:textId="77777777" w:rsidR="001121CA" w:rsidRPr="00805E22" w:rsidRDefault="001121CA" w:rsidP="00805E22">
      <w:pPr>
        <w:numPr>
          <w:ilvl w:val="0"/>
          <w:numId w:val="27"/>
        </w:numPr>
        <w:tabs>
          <w:tab w:val="clear" w:pos="1080"/>
        </w:tabs>
        <w:ind w:left="540" w:hanging="540"/>
        <w:jc w:val="both"/>
        <w:rPr>
          <w:rFonts w:ascii="Arial" w:hAnsi="Arial"/>
          <w:b/>
          <w:i/>
        </w:rPr>
      </w:pPr>
      <w:r w:rsidRPr="00805E22">
        <w:rPr>
          <w:rFonts w:ascii="Arial" w:hAnsi="Arial"/>
          <w:b/>
          <w:i/>
        </w:rPr>
        <w:t>Allgemeinpädagogische Grundlagenliteratur</w:t>
      </w:r>
    </w:p>
    <w:p w14:paraId="333BA14D" w14:textId="77777777" w:rsidR="001121CA" w:rsidRPr="009C6D78" w:rsidRDefault="002605D1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*</w:t>
      </w:r>
      <w:proofErr w:type="spellStart"/>
      <w:r w:rsidR="001121CA" w:rsidRPr="009C6D78">
        <w:rPr>
          <w:rFonts w:ascii="Arial" w:hAnsi="Arial"/>
          <w:smallCaps/>
          <w:sz w:val="22"/>
          <w:szCs w:val="22"/>
        </w:rPr>
        <w:t>Gudjons</w:t>
      </w:r>
      <w:proofErr w:type="spellEnd"/>
      <w:r w:rsidR="001121CA" w:rsidRPr="009C6D78">
        <w:rPr>
          <w:rFonts w:ascii="Arial" w:hAnsi="Arial"/>
          <w:sz w:val="22"/>
          <w:szCs w:val="22"/>
        </w:rPr>
        <w:t xml:space="preserve">, </w:t>
      </w:r>
      <w:r w:rsidR="001121CA" w:rsidRPr="007D50B3">
        <w:rPr>
          <w:rFonts w:ascii="Arial" w:hAnsi="Arial"/>
          <w:smallCaps/>
          <w:sz w:val="22"/>
          <w:szCs w:val="22"/>
        </w:rPr>
        <w:t>H</w:t>
      </w:r>
      <w:r w:rsidR="00357245" w:rsidRPr="007D50B3">
        <w:rPr>
          <w:rFonts w:ascii="Arial" w:hAnsi="Arial"/>
          <w:smallCaps/>
          <w:sz w:val="22"/>
          <w:szCs w:val="22"/>
        </w:rPr>
        <w:t>erbert</w:t>
      </w:r>
      <w:r w:rsidR="00EF0761">
        <w:rPr>
          <w:rFonts w:ascii="Arial" w:hAnsi="Arial"/>
          <w:smallCaps/>
          <w:sz w:val="22"/>
          <w:szCs w:val="22"/>
        </w:rPr>
        <w:t>/ Traub, Silke</w:t>
      </w:r>
      <w:r w:rsidR="001121CA" w:rsidRPr="009C6D78">
        <w:rPr>
          <w:rFonts w:ascii="Arial" w:hAnsi="Arial"/>
          <w:sz w:val="22"/>
          <w:szCs w:val="22"/>
        </w:rPr>
        <w:t>: Pädagogisches Grundwis</w:t>
      </w:r>
      <w:r w:rsidR="00AA5BDA" w:rsidRPr="009C6D78">
        <w:rPr>
          <w:rFonts w:ascii="Arial" w:hAnsi="Arial"/>
          <w:sz w:val="22"/>
          <w:szCs w:val="22"/>
        </w:rPr>
        <w:t xml:space="preserve">sen. Bad Heilbrunn: </w:t>
      </w:r>
      <w:proofErr w:type="spellStart"/>
      <w:r w:rsidR="00AA5BDA" w:rsidRPr="009C6D78">
        <w:rPr>
          <w:rFonts w:ascii="Arial" w:hAnsi="Arial"/>
          <w:sz w:val="22"/>
          <w:szCs w:val="22"/>
        </w:rPr>
        <w:t>Klinkhardt</w:t>
      </w:r>
      <w:proofErr w:type="spellEnd"/>
      <w:r w:rsidR="00AA5BDA" w:rsidRPr="009C6D78">
        <w:rPr>
          <w:rFonts w:ascii="Arial" w:hAnsi="Arial"/>
          <w:sz w:val="22"/>
          <w:szCs w:val="22"/>
        </w:rPr>
        <w:t xml:space="preserve">, </w:t>
      </w:r>
      <w:r w:rsidR="00EF0761">
        <w:rPr>
          <w:rFonts w:ascii="Arial" w:hAnsi="Arial"/>
          <w:sz w:val="22"/>
          <w:szCs w:val="22"/>
        </w:rPr>
        <w:t>12. Auflage 2016</w:t>
      </w:r>
    </w:p>
    <w:p w14:paraId="11A7CEFB" w14:textId="77777777" w:rsidR="001121CA" w:rsidRPr="00437DDD" w:rsidRDefault="001121CA" w:rsidP="001121CA">
      <w:pPr>
        <w:pStyle w:val="Literatur"/>
        <w:jc w:val="both"/>
        <w:rPr>
          <w:rFonts w:ascii="Arial" w:hAnsi="Arial"/>
          <w:sz w:val="16"/>
          <w:szCs w:val="16"/>
        </w:rPr>
      </w:pPr>
    </w:p>
    <w:p w14:paraId="6DBC3C03" w14:textId="77777777" w:rsidR="001121CA" w:rsidRPr="00805E22" w:rsidRDefault="001121CA" w:rsidP="00E5703F">
      <w:pPr>
        <w:pStyle w:val="Literatur"/>
        <w:ind w:left="540" w:hanging="540"/>
        <w:jc w:val="both"/>
        <w:rPr>
          <w:rFonts w:ascii="Arial" w:hAnsi="Arial"/>
          <w:b/>
          <w:i/>
        </w:rPr>
      </w:pPr>
      <w:r w:rsidRPr="00805E22">
        <w:rPr>
          <w:rFonts w:ascii="Arial" w:hAnsi="Arial"/>
          <w:b/>
          <w:i/>
        </w:rPr>
        <w:t>2.</w:t>
      </w:r>
      <w:r w:rsidR="00E5703F" w:rsidRPr="00805E22">
        <w:rPr>
          <w:rFonts w:ascii="Arial" w:hAnsi="Arial"/>
          <w:b/>
          <w:i/>
        </w:rPr>
        <w:tab/>
      </w:r>
      <w:r w:rsidRPr="00805E22">
        <w:rPr>
          <w:rFonts w:ascii="Arial" w:hAnsi="Arial"/>
          <w:b/>
          <w:i/>
        </w:rPr>
        <w:t>Grundlagenliteratur</w:t>
      </w:r>
      <w:r w:rsidR="00E26A25">
        <w:rPr>
          <w:rFonts w:ascii="Arial" w:hAnsi="Arial"/>
          <w:b/>
          <w:i/>
        </w:rPr>
        <w:t xml:space="preserve"> zur inklusiven Pädagogik</w:t>
      </w:r>
    </w:p>
    <w:p w14:paraId="69572E35" w14:textId="77777777" w:rsidR="001121CA" w:rsidRPr="009C6D78" w:rsidRDefault="00E26A25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*</w:t>
      </w:r>
      <w:r w:rsidR="00357245" w:rsidRPr="009C6D78">
        <w:rPr>
          <w:rFonts w:ascii="Arial" w:hAnsi="Arial"/>
          <w:smallCaps/>
          <w:sz w:val="22"/>
          <w:szCs w:val="22"/>
        </w:rPr>
        <w:t>Heimlich, Ulrich</w:t>
      </w:r>
      <w:r w:rsidR="001121CA" w:rsidRPr="009C6D78">
        <w:rPr>
          <w:rFonts w:ascii="Arial" w:hAnsi="Arial"/>
          <w:smallCaps/>
          <w:sz w:val="22"/>
          <w:szCs w:val="22"/>
        </w:rPr>
        <w:t xml:space="preserve">: </w:t>
      </w:r>
      <w:r w:rsidR="008330AC">
        <w:rPr>
          <w:rFonts w:ascii="Arial" w:hAnsi="Arial"/>
          <w:sz w:val="22"/>
          <w:szCs w:val="22"/>
        </w:rPr>
        <w:t>Inklusive Pädagogik</w:t>
      </w:r>
      <w:r w:rsidR="001121CA" w:rsidRPr="009C6D78">
        <w:rPr>
          <w:rFonts w:ascii="Arial" w:hAnsi="Arial"/>
          <w:sz w:val="22"/>
          <w:szCs w:val="22"/>
        </w:rPr>
        <w:t>. Eine Einführung</w:t>
      </w:r>
      <w:r w:rsidR="001121CA" w:rsidRPr="009C6D78">
        <w:rPr>
          <w:rFonts w:ascii="Arial" w:hAnsi="Arial"/>
          <w:smallCaps/>
          <w:sz w:val="22"/>
          <w:szCs w:val="22"/>
        </w:rPr>
        <w:t xml:space="preserve">. </w:t>
      </w:r>
      <w:r w:rsidR="001121CA" w:rsidRPr="009C6D78">
        <w:rPr>
          <w:rFonts w:ascii="Arial" w:hAnsi="Arial"/>
          <w:sz w:val="22"/>
          <w:szCs w:val="22"/>
        </w:rPr>
        <w:t>S</w:t>
      </w:r>
      <w:r w:rsidR="00EF0761">
        <w:rPr>
          <w:rFonts w:ascii="Arial" w:hAnsi="Arial"/>
          <w:sz w:val="22"/>
          <w:szCs w:val="22"/>
        </w:rPr>
        <w:t>tuttgart u.a.: Kohlhammer, 2019</w:t>
      </w:r>
    </w:p>
    <w:p w14:paraId="50948F7A" w14:textId="77777777" w:rsidR="002605D1" w:rsidRPr="009C6D78" w:rsidRDefault="002605D1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Heimlich, Ulrich</w:t>
      </w:r>
      <w:r w:rsidRPr="009C6D78">
        <w:rPr>
          <w:rFonts w:ascii="Arial" w:hAnsi="Arial"/>
          <w:sz w:val="22"/>
          <w:szCs w:val="22"/>
        </w:rPr>
        <w:t>: Gemeinsam von Anfang an. Inklusion für unsere Kinder mit und ohne B</w:t>
      </w:r>
      <w:r w:rsidRPr="009C6D78">
        <w:rPr>
          <w:rFonts w:ascii="Arial" w:hAnsi="Arial"/>
          <w:sz w:val="22"/>
          <w:szCs w:val="22"/>
        </w:rPr>
        <w:t>e</w:t>
      </w:r>
      <w:r w:rsidRPr="009C6D78">
        <w:rPr>
          <w:rFonts w:ascii="Arial" w:hAnsi="Arial"/>
          <w:sz w:val="22"/>
          <w:szCs w:val="22"/>
        </w:rPr>
        <w:t>hinderung. München, Basel: Reinhardt 2012</w:t>
      </w:r>
    </w:p>
    <w:p w14:paraId="6E512E8F" w14:textId="77777777" w:rsidR="00E5703F" w:rsidRDefault="001121CA" w:rsidP="00E5703F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Eberwein</w:t>
      </w:r>
      <w:r w:rsidR="00357245" w:rsidRPr="009C6D78">
        <w:rPr>
          <w:rFonts w:ascii="Arial" w:hAnsi="Arial"/>
          <w:sz w:val="22"/>
          <w:szCs w:val="22"/>
        </w:rPr>
        <w:t>, Hans</w:t>
      </w:r>
      <w:r w:rsidR="001068B7">
        <w:rPr>
          <w:rFonts w:ascii="Arial" w:hAnsi="Arial"/>
          <w:sz w:val="22"/>
          <w:szCs w:val="22"/>
        </w:rPr>
        <w:t xml:space="preserve">/ </w:t>
      </w:r>
      <w:r w:rsidR="001068B7" w:rsidRPr="001068B7">
        <w:rPr>
          <w:rFonts w:ascii="Arial" w:hAnsi="Arial"/>
          <w:smallCaps/>
          <w:sz w:val="22"/>
          <w:szCs w:val="22"/>
        </w:rPr>
        <w:t>Knauer, Sabine</w:t>
      </w:r>
      <w:r w:rsidRPr="009C6D78">
        <w:rPr>
          <w:rFonts w:ascii="Arial" w:hAnsi="Arial"/>
          <w:sz w:val="22"/>
          <w:szCs w:val="22"/>
        </w:rPr>
        <w:t xml:space="preserve"> (Hrsg.): Behinderte und Nichtbehinderte lernen gemei</w:t>
      </w:r>
      <w:r w:rsidRPr="009C6D78">
        <w:rPr>
          <w:rFonts w:ascii="Arial" w:hAnsi="Arial"/>
          <w:sz w:val="22"/>
          <w:szCs w:val="22"/>
        </w:rPr>
        <w:t>n</w:t>
      </w:r>
      <w:r w:rsidRPr="009C6D78">
        <w:rPr>
          <w:rFonts w:ascii="Arial" w:hAnsi="Arial"/>
          <w:sz w:val="22"/>
          <w:szCs w:val="22"/>
        </w:rPr>
        <w:t>sam. Hb. d. Integrationspädag</w:t>
      </w:r>
      <w:r w:rsidR="00AA5BDA" w:rsidRPr="009C6D78">
        <w:rPr>
          <w:rFonts w:ascii="Arial" w:hAnsi="Arial"/>
          <w:sz w:val="22"/>
          <w:szCs w:val="22"/>
        </w:rPr>
        <w:t>ogik. Weinh</w:t>
      </w:r>
      <w:r w:rsidR="001068B7">
        <w:rPr>
          <w:rFonts w:ascii="Arial" w:hAnsi="Arial"/>
          <w:sz w:val="22"/>
          <w:szCs w:val="22"/>
        </w:rPr>
        <w:t>eim u. Basel: Beltz, 7 Auflage 2009</w:t>
      </w:r>
    </w:p>
    <w:p w14:paraId="3B740BBA" w14:textId="77777777" w:rsidR="00982315" w:rsidRPr="009C6D78" w:rsidRDefault="00982315" w:rsidP="00E5703F">
      <w:pPr>
        <w:pStyle w:val="Literatur"/>
        <w:jc w:val="both"/>
        <w:rPr>
          <w:rFonts w:ascii="Arial" w:hAnsi="Arial"/>
          <w:sz w:val="22"/>
          <w:szCs w:val="22"/>
        </w:rPr>
      </w:pPr>
      <w:proofErr w:type="spellStart"/>
      <w:r w:rsidRPr="00982315">
        <w:rPr>
          <w:rFonts w:ascii="Arial" w:hAnsi="Arial"/>
          <w:smallCaps/>
          <w:sz w:val="22"/>
          <w:szCs w:val="22"/>
        </w:rPr>
        <w:t>Textor</w:t>
      </w:r>
      <w:proofErr w:type="spellEnd"/>
      <w:r w:rsidRPr="00982315">
        <w:rPr>
          <w:rFonts w:ascii="Arial" w:hAnsi="Arial"/>
          <w:smallCaps/>
          <w:sz w:val="22"/>
          <w:szCs w:val="22"/>
        </w:rPr>
        <w:t>, Annette</w:t>
      </w:r>
      <w:r>
        <w:rPr>
          <w:rFonts w:ascii="Arial" w:hAnsi="Arial"/>
          <w:sz w:val="22"/>
          <w:szCs w:val="22"/>
        </w:rPr>
        <w:t>: Einführung in die Inklusionspädagogik. Bad Heilbr</w:t>
      </w:r>
      <w:r w:rsidR="00EF0761">
        <w:rPr>
          <w:rFonts w:ascii="Arial" w:hAnsi="Arial"/>
          <w:sz w:val="22"/>
          <w:szCs w:val="22"/>
        </w:rPr>
        <w:t xml:space="preserve">unn: </w:t>
      </w:r>
      <w:proofErr w:type="spellStart"/>
      <w:r w:rsidR="00EF0761">
        <w:rPr>
          <w:rFonts w:ascii="Arial" w:hAnsi="Arial"/>
          <w:sz w:val="22"/>
          <w:szCs w:val="22"/>
        </w:rPr>
        <w:t>Klinkhardt</w:t>
      </w:r>
      <w:proofErr w:type="spellEnd"/>
      <w:r w:rsidR="00EF0761">
        <w:rPr>
          <w:rFonts w:ascii="Arial" w:hAnsi="Arial"/>
          <w:sz w:val="22"/>
          <w:szCs w:val="22"/>
        </w:rPr>
        <w:t>, 2015</w:t>
      </w:r>
    </w:p>
    <w:p w14:paraId="6DF2A813" w14:textId="77777777" w:rsidR="00E5703F" w:rsidRPr="00437DDD" w:rsidRDefault="00E5703F" w:rsidP="00E5703F">
      <w:pPr>
        <w:pStyle w:val="Literatur"/>
        <w:jc w:val="both"/>
        <w:rPr>
          <w:rFonts w:ascii="Arial" w:hAnsi="Arial"/>
          <w:sz w:val="16"/>
          <w:szCs w:val="16"/>
        </w:rPr>
      </w:pPr>
    </w:p>
    <w:p w14:paraId="1126C203" w14:textId="77777777" w:rsidR="001121CA" w:rsidRPr="00805E22" w:rsidRDefault="00E5703F" w:rsidP="00E5703F">
      <w:pPr>
        <w:pStyle w:val="Literatur"/>
        <w:ind w:left="540" w:hanging="540"/>
        <w:jc w:val="both"/>
        <w:rPr>
          <w:rFonts w:ascii="Arial" w:hAnsi="Arial"/>
          <w:b/>
          <w:szCs w:val="24"/>
        </w:rPr>
      </w:pPr>
      <w:r w:rsidRPr="00805E22">
        <w:rPr>
          <w:rFonts w:ascii="Arial" w:hAnsi="Arial"/>
          <w:b/>
          <w:szCs w:val="24"/>
        </w:rPr>
        <w:t xml:space="preserve">3. </w:t>
      </w:r>
      <w:r w:rsidRPr="00805E22">
        <w:rPr>
          <w:rFonts w:ascii="Arial" w:hAnsi="Arial"/>
          <w:b/>
          <w:szCs w:val="24"/>
        </w:rPr>
        <w:tab/>
      </w:r>
      <w:r w:rsidRPr="00805E22">
        <w:rPr>
          <w:rFonts w:ascii="Arial" w:hAnsi="Arial"/>
          <w:b/>
          <w:i/>
          <w:szCs w:val="24"/>
        </w:rPr>
        <w:t xml:space="preserve">Vertiefende Literatur </w:t>
      </w:r>
      <w:r w:rsidR="00E26A25">
        <w:rPr>
          <w:rFonts w:ascii="Arial" w:hAnsi="Arial"/>
          <w:b/>
          <w:i/>
          <w:szCs w:val="24"/>
        </w:rPr>
        <w:t>zur inklusiven Pädagogik</w:t>
      </w:r>
    </w:p>
    <w:p w14:paraId="16EDB027" w14:textId="77777777" w:rsidR="00CD165F" w:rsidRPr="00080E0D" w:rsidRDefault="00CD165F" w:rsidP="00805E22">
      <w:pPr>
        <w:pStyle w:val="Literatur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mallCaps/>
          <w:sz w:val="22"/>
          <w:szCs w:val="22"/>
        </w:rPr>
        <w:t>Döbert, Hans/ Weishaupt, Horst (</w:t>
      </w:r>
      <w:r w:rsidRPr="00CD165F">
        <w:rPr>
          <w:rFonts w:ascii="Arial" w:hAnsi="Arial" w:cs="Arial"/>
          <w:sz w:val="22"/>
          <w:szCs w:val="22"/>
        </w:rPr>
        <w:t>Hrsg</w:t>
      </w:r>
      <w:r>
        <w:rPr>
          <w:rFonts w:ascii="Arial" w:hAnsi="Arial" w:cs="Arial"/>
          <w:smallCaps/>
          <w:sz w:val="22"/>
          <w:szCs w:val="22"/>
        </w:rPr>
        <w:t xml:space="preserve">.): </w:t>
      </w:r>
      <w:r w:rsidRPr="00CD165F">
        <w:rPr>
          <w:rFonts w:ascii="Arial" w:hAnsi="Arial" w:cs="Arial"/>
          <w:sz w:val="22"/>
          <w:szCs w:val="22"/>
        </w:rPr>
        <w:t>Inklusive Bildung</w:t>
      </w:r>
      <w:r>
        <w:rPr>
          <w:rFonts w:ascii="Arial" w:hAnsi="Arial" w:cs="Arial"/>
          <w:sz w:val="22"/>
          <w:szCs w:val="22"/>
        </w:rPr>
        <w:t xml:space="preserve"> professionell gestalten. </w:t>
      </w:r>
      <w:proofErr w:type="spellStart"/>
      <w:proofErr w:type="gramStart"/>
      <w:r w:rsidRPr="00080E0D">
        <w:rPr>
          <w:rFonts w:ascii="Arial" w:hAnsi="Arial" w:cs="Arial"/>
          <w:sz w:val="22"/>
          <w:szCs w:val="22"/>
          <w:lang w:val="en-US"/>
        </w:rPr>
        <w:t>Situ</w:t>
      </w:r>
      <w:r w:rsidRPr="00080E0D">
        <w:rPr>
          <w:rFonts w:ascii="Arial" w:hAnsi="Arial" w:cs="Arial"/>
          <w:sz w:val="22"/>
          <w:szCs w:val="22"/>
          <w:lang w:val="en-US"/>
        </w:rPr>
        <w:t>a</w:t>
      </w:r>
      <w:r w:rsidRPr="00080E0D">
        <w:rPr>
          <w:rFonts w:ascii="Arial" w:hAnsi="Arial" w:cs="Arial"/>
          <w:sz w:val="22"/>
          <w:szCs w:val="22"/>
          <w:lang w:val="en-US"/>
        </w:rPr>
        <w:t>tionsanalyse</w:t>
      </w:r>
      <w:proofErr w:type="spellEnd"/>
      <w:r w:rsidRPr="00080E0D">
        <w:rPr>
          <w:rFonts w:ascii="Arial" w:hAnsi="Arial" w:cs="Arial"/>
          <w:sz w:val="22"/>
          <w:szCs w:val="22"/>
          <w:lang w:val="en-US"/>
        </w:rPr>
        <w:t xml:space="preserve"> und </w:t>
      </w:r>
      <w:proofErr w:type="spellStart"/>
      <w:r w:rsidRPr="00080E0D">
        <w:rPr>
          <w:rFonts w:ascii="Arial" w:hAnsi="Arial" w:cs="Arial"/>
          <w:sz w:val="22"/>
          <w:szCs w:val="22"/>
          <w:lang w:val="en-US"/>
        </w:rPr>
        <w:t>Handlungsempfehlungen</w:t>
      </w:r>
      <w:proofErr w:type="spellEnd"/>
      <w:r w:rsidRPr="00080E0D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080E0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0E0D">
        <w:rPr>
          <w:rFonts w:ascii="Arial" w:hAnsi="Arial" w:cs="Arial"/>
          <w:sz w:val="22"/>
          <w:szCs w:val="22"/>
          <w:lang w:val="en-US"/>
        </w:rPr>
        <w:t>Münster</w:t>
      </w:r>
      <w:proofErr w:type="spellEnd"/>
      <w:r w:rsidRPr="00080E0D">
        <w:rPr>
          <w:rFonts w:ascii="Arial" w:hAnsi="Arial" w:cs="Arial"/>
          <w:sz w:val="22"/>
          <w:szCs w:val="22"/>
          <w:lang w:val="en-US"/>
        </w:rPr>
        <w:t xml:space="preserve">, New York, </w:t>
      </w:r>
      <w:proofErr w:type="spellStart"/>
      <w:r w:rsidRPr="00080E0D">
        <w:rPr>
          <w:rFonts w:ascii="Arial" w:hAnsi="Arial" w:cs="Arial"/>
          <w:sz w:val="22"/>
          <w:szCs w:val="22"/>
          <w:lang w:val="en-US"/>
        </w:rPr>
        <w:t>München</w:t>
      </w:r>
      <w:proofErr w:type="spellEnd"/>
      <w:r w:rsidRPr="00080E0D">
        <w:rPr>
          <w:rFonts w:ascii="Arial" w:hAnsi="Arial" w:cs="Arial"/>
          <w:sz w:val="22"/>
          <w:szCs w:val="22"/>
          <w:lang w:val="en-US"/>
        </w:rPr>
        <w:t xml:space="preserve">, Berlin: </w:t>
      </w:r>
      <w:proofErr w:type="spellStart"/>
      <w:r w:rsidRPr="00080E0D">
        <w:rPr>
          <w:rFonts w:ascii="Arial" w:hAnsi="Arial" w:cs="Arial"/>
          <w:sz w:val="22"/>
          <w:szCs w:val="22"/>
          <w:lang w:val="en-US"/>
        </w:rPr>
        <w:t>Wa</w:t>
      </w:r>
      <w:r w:rsidRPr="00080E0D">
        <w:rPr>
          <w:rFonts w:ascii="Arial" w:hAnsi="Arial" w:cs="Arial"/>
          <w:sz w:val="22"/>
          <w:szCs w:val="22"/>
          <w:lang w:val="en-US"/>
        </w:rPr>
        <w:t>x</w:t>
      </w:r>
      <w:r w:rsidRPr="00080E0D">
        <w:rPr>
          <w:rFonts w:ascii="Arial" w:hAnsi="Arial" w:cs="Arial"/>
          <w:sz w:val="22"/>
          <w:szCs w:val="22"/>
          <w:lang w:val="en-US"/>
        </w:rPr>
        <w:t>mann</w:t>
      </w:r>
      <w:proofErr w:type="spellEnd"/>
      <w:r w:rsidRPr="00080E0D">
        <w:rPr>
          <w:rFonts w:ascii="Arial" w:hAnsi="Arial" w:cs="Arial"/>
          <w:sz w:val="22"/>
          <w:szCs w:val="22"/>
          <w:lang w:val="en-US"/>
        </w:rPr>
        <w:t>, 2013</w:t>
      </w:r>
    </w:p>
    <w:p w14:paraId="378B9173" w14:textId="77777777" w:rsidR="00E26A25" w:rsidRPr="00080E0D" w:rsidRDefault="00E26A25" w:rsidP="00805E22">
      <w:pPr>
        <w:pStyle w:val="Literatur"/>
        <w:jc w:val="both"/>
        <w:rPr>
          <w:rFonts w:ascii="Arial" w:hAnsi="Arial" w:cs="Arial"/>
          <w:sz w:val="22"/>
          <w:szCs w:val="22"/>
          <w:lang w:val="en-US"/>
        </w:rPr>
      </w:pPr>
      <w:r w:rsidRPr="009C6D78">
        <w:rPr>
          <w:rFonts w:ascii="Arial" w:hAnsi="Arial" w:cs="Arial"/>
          <w:smallCaps/>
          <w:sz w:val="22"/>
          <w:szCs w:val="22"/>
          <w:lang w:val="en-GB"/>
        </w:rPr>
        <w:t>Frederickson, Norah/ Cline, Tony</w:t>
      </w:r>
      <w:r w:rsidRPr="009C6D78">
        <w:rPr>
          <w:rFonts w:ascii="Arial" w:hAnsi="Arial" w:cs="Arial"/>
          <w:sz w:val="22"/>
          <w:szCs w:val="22"/>
          <w:lang w:val="en-GB"/>
        </w:rPr>
        <w:t xml:space="preserve">: Special Educational Needs, Inclusion and Diversity. </w:t>
      </w:r>
      <w:r w:rsidRPr="00080E0D">
        <w:rPr>
          <w:rFonts w:ascii="Arial" w:hAnsi="Arial" w:cs="Arial"/>
          <w:sz w:val="22"/>
          <w:szCs w:val="22"/>
          <w:lang w:val="en-US"/>
        </w:rPr>
        <w:t xml:space="preserve">Maidenhead: Open University Press, Second </w:t>
      </w:r>
      <w:proofErr w:type="spellStart"/>
      <w:r w:rsidRPr="00080E0D">
        <w:rPr>
          <w:rFonts w:ascii="Arial" w:hAnsi="Arial" w:cs="Arial"/>
          <w:sz w:val="22"/>
          <w:szCs w:val="22"/>
          <w:lang w:val="en-US"/>
        </w:rPr>
        <w:t>Sdition</w:t>
      </w:r>
      <w:proofErr w:type="spellEnd"/>
      <w:r w:rsidRPr="00080E0D">
        <w:rPr>
          <w:rFonts w:ascii="Arial" w:hAnsi="Arial" w:cs="Arial"/>
          <w:sz w:val="22"/>
          <w:szCs w:val="22"/>
          <w:lang w:val="en-US"/>
        </w:rPr>
        <w:t xml:space="preserve"> 2011</w:t>
      </w:r>
    </w:p>
    <w:p w14:paraId="0057B4FC" w14:textId="77777777" w:rsidR="002605D1" w:rsidRDefault="002605D1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*Heimlich, Ulrich/ Kahlert, Joachim</w:t>
      </w:r>
      <w:r w:rsidRPr="009C6D78">
        <w:rPr>
          <w:rFonts w:ascii="Arial" w:hAnsi="Arial"/>
          <w:sz w:val="22"/>
          <w:szCs w:val="22"/>
        </w:rPr>
        <w:t xml:space="preserve"> (Hrsg.): Inklusion in Schule und Unterricht. Wege zur Bildung für alle. Stuttgart: Kohlhammer, 2012</w:t>
      </w:r>
    </w:p>
    <w:p w14:paraId="3FC6D09C" w14:textId="77777777" w:rsidR="00EE3ABC" w:rsidRDefault="00EE3ABC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EE3ABC">
        <w:rPr>
          <w:rFonts w:ascii="Arial" w:hAnsi="Arial"/>
          <w:smallCaps/>
          <w:sz w:val="22"/>
          <w:szCs w:val="22"/>
        </w:rPr>
        <w:t xml:space="preserve">Heimlich, Ulrich/ Kahlert, Joachim/ </w:t>
      </w:r>
      <w:proofErr w:type="spellStart"/>
      <w:r w:rsidRPr="00EE3ABC">
        <w:rPr>
          <w:rFonts w:ascii="Arial" w:hAnsi="Arial"/>
          <w:smallCaps/>
          <w:sz w:val="22"/>
          <w:szCs w:val="22"/>
        </w:rPr>
        <w:t>Lelgemann</w:t>
      </w:r>
      <w:proofErr w:type="spellEnd"/>
      <w:r w:rsidRPr="00EE3ABC">
        <w:rPr>
          <w:rFonts w:ascii="Arial" w:hAnsi="Arial"/>
          <w:smallCaps/>
          <w:sz w:val="22"/>
          <w:szCs w:val="22"/>
        </w:rPr>
        <w:t>, Reinhard/ Fischer, Erhard</w:t>
      </w:r>
      <w:r>
        <w:rPr>
          <w:rFonts w:ascii="Arial" w:hAnsi="Arial"/>
          <w:sz w:val="22"/>
          <w:szCs w:val="22"/>
        </w:rPr>
        <w:t>: Inklusives Schulsystem. Analysen, Befunde und Empfehlungen zum bayerischen Weg. Bad Hei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brunn: </w:t>
      </w:r>
      <w:proofErr w:type="spellStart"/>
      <w:r>
        <w:rPr>
          <w:rFonts w:ascii="Arial" w:hAnsi="Arial"/>
          <w:sz w:val="22"/>
          <w:szCs w:val="22"/>
        </w:rPr>
        <w:t>Klinkhardt</w:t>
      </w:r>
      <w:proofErr w:type="spellEnd"/>
      <w:r>
        <w:rPr>
          <w:rFonts w:ascii="Arial" w:hAnsi="Arial"/>
          <w:sz w:val="22"/>
          <w:szCs w:val="22"/>
        </w:rPr>
        <w:t>, 2016</w:t>
      </w:r>
    </w:p>
    <w:p w14:paraId="493DB8D4" w14:textId="77777777" w:rsidR="00AE7BD5" w:rsidRPr="009C6D78" w:rsidRDefault="00AE7BD5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AE7BD5">
        <w:rPr>
          <w:rFonts w:ascii="Arial" w:hAnsi="Arial"/>
          <w:smallCaps/>
          <w:sz w:val="22"/>
          <w:szCs w:val="22"/>
        </w:rPr>
        <w:t xml:space="preserve">Heimlich, Ulrich/ Kahlert, Joachim/ </w:t>
      </w:r>
      <w:proofErr w:type="spellStart"/>
      <w:r w:rsidRPr="00AE7BD5">
        <w:rPr>
          <w:rFonts w:ascii="Arial" w:hAnsi="Arial"/>
          <w:smallCaps/>
          <w:sz w:val="22"/>
          <w:szCs w:val="22"/>
        </w:rPr>
        <w:t>Lelgemann</w:t>
      </w:r>
      <w:proofErr w:type="spellEnd"/>
      <w:r w:rsidRPr="00AE7BD5">
        <w:rPr>
          <w:rFonts w:ascii="Arial" w:hAnsi="Arial"/>
          <w:smallCaps/>
          <w:sz w:val="22"/>
          <w:szCs w:val="22"/>
        </w:rPr>
        <w:t>, Reinhard/ Fischer, Erhard</w:t>
      </w:r>
      <w:r w:rsidRPr="00AE7BD5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Reihe: I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klusion in Schule und Gesellschaft. 12 Bände. Stuttgart: Kohlhammer, 2016 ff.</w:t>
      </w:r>
    </w:p>
    <w:p w14:paraId="5FE8822B" w14:textId="77777777" w:rsidR="001121CA" w:rsidRPr="009C6D78" w:rsidRDefault="001121CA" w:rsidP="001121CA">
      <w:pPr>
        <w:pStyle w:val="Literatur"/>
        <w:jc w:val="both"/>
        <w:rPr>
          <w:rFonts w:ascii="Arial" w:hAnsi="Arial"/>
          <w:sz w:val="22"/>
          <w:szCs w:val="22"/>
        </w:rPr>
      </w:pPr>
      <w:proofErr w:type="spellStart"/>
      <w:r w:rsidRPr="009C6D78">
        <w:rPr>
          <w:rFonts w:ascii="Arial" w:hAnsi="Arial"/>
          <w:smallCaps/>
          <w:sz w:val="22"/>
          <w:szCs w:val="22"/>
        </w:rPr>
        <w:t>Lüpke</w:t>
      </w:r>
      <w:proofErr w:type="spellEnd"/>
      <w:r w:rsidRPr="009C6D78">
        <w:rPr>
          <w:rFonts w:ascii="Arial" w:hAnsi="Arial"/>
          <w:smallCaps/>
          <w:sz w:val="22"/>
          <w:szCs w:val="22"/>
        </w:rPr>
        <w:t>, K</w:t>
      </w:r>
      <w:r w:rsidR="00AA5BDA" w:rsidRPr="009C6D78">
        <w:rPr>
          <w:rFonts w:ascii="Arial" w:hAnsi="Arial"/>
          <w:smallCaps/>
          <w:sz w:val="22"/>
          <w:szCs w:val="22"/>
        </w:rPr>
        <w:t>laus</w:t>
      </w:r>
      <w:r w:rsidRPr="009C6D78">
        <w:rPr>
          <w:rFonts w:ascii="Arial" w:hAnsi="Arial"/>
          <w:sz w:val="22"/>
          <w:szCs w:val="22"/>
        </w:rPr>
        <w:t xml:space="preserve"> von: </w:t>
      </w:r>
      <w:r w:rsidR="00E26A25" w:rsidRPr="009C6D78">
        <w:rPr>
          <w:rFonts w:ascii="Arial" w:hAnsi="Arial"/>
          <w:sz w:val="22"/>
          <w:szCs w:val="22"/>
        </w:rPr>
        <w:t>Von der Kultur des Zusammenlebens in Vielfalt. Entwicklungsperspekt</w:t>
      </w:r>
      <w:r w:rsidR="00E26A25" w:rsidRPr="009C6D78">
        <w:rPr>
          <w:rFonts w:ascii="Arial" w:hAnsi="Arial"/>
          <w:sz w:val="22"/>
          <w:szCs w:val="22"/>
        </w:rPr>
        <w:t>i</w:t>
      </w:r>
      <w:r w:rsidR="00E26A25" w:rsidRPr="009C6D78">
        <w:rPr>
          <w:rFonts w:ascii="Arial" w:hAnsi="Arial"/>
          <w:sz w:val="22"/>
          <w:szCs w:val="22"/>
        </w:rPr>
        <w:t>ven inklusiver Behindertenhilfe. Essen: Verlag Die blaue Eule, 2010</w:t>
      </w:r>
    </w:p>
    <w:p w14:paraId="75D68DB3" w14:textId="77777777" w:rsidR="001121CA" w:rsidRDefault="001121CA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Prengel</w:t>
      </w:r>
      <w:r w:rsidR="00AA5BDA" w:rsidRPr="009C6D78">
        <w:rPr>
          <w:rFonts w:ascii="Arial" w:hAnsi="Arial"/>
          <w:sz w:val="22"/>
          <w:szCs w:val="22"/>
        </w:rPr>
        <w:t xml:space="preserve">, </w:t>
      </w:r>
      <w:r w:rsidR="009C6D78" w:rsidRPr="009C6D78">
        <w:rPr>
          <w:rFonts w:ascii="Arial" w:hAnsi="Arial"/>
          <w:smallCaps/>
          <w:sz w:val="22"/>
          <w:szCs w:val="22"/>
        </w:rPr>
        <w:t>Annedore</w:t>
      </w:r>
      <w:r w:rsidRPr="009C6D78">
        <w:rPr>
          <w:rFonts w:ascii="Arial" w:hAnsi="Arial"/>
          <w:sz w:val="22"/>
          <w:szCs w:val="22"/>
        </w:rPr>
        <w:t xml:space="preserve">: Pädagogik der Vielfalt. Opladen: </w:t>
      </w:r>
      <w:proofErr w:type="spellStart"/>
      <w:r w:rsidRPr="009C6D78">
        <w:rPr>
          <w:rFonts w:ascii="Arial" w:hAnsi="Arial"/>
          <w:sz w:val="22"/>
          <w:szCs w:val="22"/>
        </w:rPr>
        <w:t>Leske+Bu</w:t>
      </w:r>
      <w:r w:rsidR="00AA5BDA" w:rsidRPr="009C6D78">
        <w:rPr>
          <w:rFonts w:ascii="Arial" w:hAnsi="Arial"/>
          <w:sz w:val="22"/>
          <w:szCs w:val="22"/>
        </w:rPr>
        <w:t>drich</w:t>
      </w:r>
      <w:proofErr w:type="spellEnd"/>
      <w:r w:rsidR="00AA5BDA" w:rsidRPr="009C6D78">
        <w:rPr>
          <w:rFonts w:ascii="Arial" w:hAnsi="Arial"/>
          <w:sz w:val="22"/>
          <w:szCs w:val="22"/>
        </w:rPr>
        <w:t xml:space="preserve">, 2.Auflage </w:t>
      </w:r>
      <w:r w:rsidRPr="009C6D78">
        <w:rPr>
          <w:rFonts w:ascii="Arial" w:hAnsi="Arial"/>
          <w:sz w:val="22"/>
          <w:szCs w:val="22"/>
        </w:rPr>
        <w:t>1995</w:t>
      </w:r>
    </w:p>
    <w:p w14:paraId="43070350" w14:textId="77777777" w:rsidR="001068B7" w:rsidRDefault="001068B7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1068B7">
        <w:rPr>
          <w:rFonts w:ascii="Arial" w:hAnsi="Arial"/>
          <w:smallCaps/>
          <w:sz w:val="22"/>
          <w:szCs w:val="22"/>
        </w:rPr>
        <w:t>Reich, Kersten</w:t>
      </w:r>
      <w:r>
        <w:rPr>
          <w:rFonts w:ascii="Arial" w:hAnsi="Arial"/>
          <w:sz w:val="22"/>
          <w:szCs w:val="22"/>
        </w:rPr>
        <w:t>: Inklusive Didaktik. Weinheim u. Basel: Beltz, 2014</w:t>
      </w:r>
    </w:p>
    <w:p w14:paraId="7F16F47E" w14:textId="77777777" w:rsidR="001068B7" w:rsidRPr="009C6D78" w:rsidRDefault="001068B7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1068B7">
        <w:rPr>
          <w:rFonts w:ascii="Arial" w:hAnsi="Arial"/>
          <w:smallCaps/>
          <w:sz w:val="22"/>
          <w:szCs w:val="22"/>
        </w:rPr>
        <w:t xml:space="preserve">Reich, Kersten/ </w:t>
      </w:r>
      <w:proofErr w:type="spellStart"/>
      <w:r w:rsidRPr="001068B7">
        <w:rPr>
          <w:rFonts w:ascii="Arial" w:hAnsi="Arial"/>
          <w:smallCaps/>
          <w:sz w:val="22"/>
          <w:szCs w:val="22"/>
        </w:rPr>
        <w:t>Asselhoven</w:t>
      </w:r>
      <w:proofErr w:type="spellEnd"/>
      <w:r w:rsidRPr="001068B7">
        <w:rPr>
          <w:rFonts w:ascii="Arial" w:hAnsi="Arial"/>
          <w:smallCaps/>
          <w:sz w:val="22"/>
          <w:szCs w:val="22"/>
        </w:rPr>
        <w:t xml:space="preserve">, Dieter/ </w:t>
      </w:r>
      <w:proofErr w:type="spellStart"/>
      <w:r w:rsidRPr="001068B7">
        <w:rPr>
          <w:rFonts w:ascii="Arial" w:hAnsi="Arial"/>
          <w:smallCaps/>
          <w:sz w:val="22"/>
          <w:szCs w:val="22"/>
        </w:rPr>
        <w:t>Kargel</w:t>
      </w:r>
      <w:proofErr w:type="spellEnd"/>
      <w:r w:rsidRPr="001068B7">
        <w:rPr>
          <w:rFonts w:ascii="Arial" w:hAnsi="Arial"/>
          <w:smallCaps/>
          <w:sz w:val="22"/>
          <w:szCs w:val="22"/>
        </w:rPr>
        <w:t>, Silke</w:t>
      </w:r>
      <w:r>
        <w:rPr>
          <w:rFonts w:ascii="Arial" w:hAnsi="Arial"/>
          <w:sz w:val="22"/>
          <w:szCs w:val="22"/>
        </w:rPr>
        <w:t xml:space="preserve"> (Hrsg.): Eine inklusive Schule für alle. Das Modell der inklusiven Universitätsschule Köln. Weinheim u. Basel: Beltz, 2015</w:t>
      </w:r>
    </w:p>
    <w:p w14:paraId="2EAE7D36" w14:textId="77777777" w:rsidR="001121CA" w:rsidRPr="009C6D78" w:rsidRDefault="001121CA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Schnell, I</w:t>
      </w:r>
      <w:r w:rsidR="00AA5BDA" w:rsidRPr="009C6D78">
        <w:rPr>
          <w:rFonts w:ascii="Arial" w:hAnsi="Arial"/>
          <w:smallCaps/>
          <w:sz w:val="22"/>
          <w:szCs w:val="22"/>
        </w:rPr>
        <w:t>rmtraud</w:t>
      </w:r>
      <w:r w:rsidRPr="009C6D78">
        <w:rPr>
          <w:rFonts w:ascii="Arial" w:hAnsi="Arial"/>
          <w:sz w:val="22"/>
          <w:szCs w:val="22"/>
        </w:rPr>
        <w:t xml:space="preserve">: Geschichte schulischer Integration. Gemeinsames Lernen von </w:t>
      </w:r>
      <w:proofErr w:type="spellStart"/>
      <w:r w:rsidRPr="009C6D78">
        <w:rPr>
          <w:rFonts w:ascii="Arial" w:hAnsi="Arial"/>
          <w:sz w:val="22"/>
          <w:szCs w:val="22"/>
        </w:rPr>
        <w:t>Schül</w:t>
      </w:r>
      <w:r w:rsidRPr="009C6D78">
        <w:rPr>
          <w:rFonts w:ascii="Arial" w:hAnsi="Arial"/>
          <w:sz w:val="22"/>
          <w:szCs w:val="22"/>
        </w:rPr>
        <w:t>e</w:t>
      </w:r>
      <w:r w:rsidRPr="009C6D78">
        <w:rPr>
          <w:rFonts w:ascii="Arial" w:hAnsi="Arial"/>
          <w:sz w:val="22"/>
          <w:szCs w:val="22"/>
        </w:rPr>
        <w:t>rInnen</w:t>
      </w:r>
      <w:proofErr w:type="spellEnd"/>
      <w:r w:rsidRPr="009C6D78">
        <w:rPr>
          <w:rFonts w:ascii="Arial" w:hAnsi="Arial"/>
          <w:sz w:val="22"/>
          <w:szCs w:val="22"/>
        </w:rPr>
        <w:t xml:space="preserve"> mit und ohne Behinderung in der BRD seit 1970. München u. Weinheim: </w:t>
      </w:r>
      <w:proofErr w:type="spellStart"/>
      <w:r w:rsidRPr="009C6D78">
        <w:rPr>
          <w:rFonts w:ascii="Arial" w:hAnsi="Arial"/>
          <w:sz w:val="22"/>
          <w:szCs w:val="22"/>
        </w:rPr>
        <w:t>Juventa</w:t>
      </w:r>
      <w:proofErr w:type="spellEnd"/>
      <w:r w:rsidRPr="009C6D78">
        <w:rPr>
          <w:rFonts w:ascii="Arial" w:hAnsi="Arial"/>
          <w:sz w:val="22"/>
          <w:szCs w:val="22"/>
        </w:rPr>
        <w:t>, 2003</w:t>
      </w:r>
    </w:p>
    <w:p w14:paraId="770648C5" w14:textId="77777777" w:rsidR="00E5703F" w:rsidRPr="009C6D78" w:rsidRDefault="00AA5BDA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Schnell, Irmtraud</w:t>
      </w:r>
      <w:r w:rsidR="00E5703F" w:rsidRPr="009C6D78">
        <w:rPr>
          <w:rFonts w:ascii="Arial" w:hAnsi="Arial"/>
          <w:smallCaps/>
          <w:sz w:val="22"/>
          <w:szCs w:val="22"/>
        </w:rPr>
        <w:t xml:space="preserve">/ Sander, </w:t>
      </w:r>
      <w:r w:rsidR="00E5703F" w:rsidRPr="009C6D78">
        <w:rPr>
          <w:rFonts w:ascii="Arial" w:hAnsi="Arial"/>
          <w:sz w:val="22"/>
          <w:szCs w:val="22"/>
        </w:rPr>
        <w:t>A</w:t>
      </w:r>
      <w:r w:rsidRPr="009C6D78">
        <w:rPr>
          <w:rFonts w:ascii="Arial" w:hAnsi="Arial"/>
          <w:sz w:val="22"/>
          <w:szCs w:val="22"/>
        </w:rPr>
        <w:t>lfred</w:t>
      </w:r>
      <w:r w:rsidR="00E5703F" w:rsidRPr="009C6D78">
        <w:rPr>
          <w:rFonts w:ascii="Arial" w:hAnsi="Arial"/>
          <w:sz w:val="22"/>
          <w:szCs w:val="22"/>
        </w:rPr>
        <w:t xml:space="preserve"> (Hrsg.): Inklusive Pädagogik. Bad Heilbrunn: </w:t>
      </w:r>
      <w:proofErr w:type="spellStart"/>
      <w:r w:rsidR="00E5703F" w:rsidRPr="009C6D78">
        <w:rPr>
          <w:rFonts w:ascii="Arial" w:hAnsi="Arial"/>
          <w:sz w:val="22"/>
          <w:szCs w:val="22"/>
        </w:rPr>
        <w:t>Klinkhardt</w:t>
      </w:r>
      <w:proofErr w:type="spellEnd"/>
      <w:r w:rsidR="00E5703F" w:rsidRPr="009C6D78">
        <w:rPr>
          <w:rFonts w:ascii="Arial" w:hAnsi="Arial"/>
          <w:sz w:val="22"/>
          <w:szCs w:val="22"/>
        </w:rPr>
        <w:t>, 2004</w:t>
      </w:r>
    </w:p>
    <w:p w14:paraId="4722AAB2" w14:textId="77777777" w:rsidR="001121CA" w:rsidRPr="009C6D78" w:rsidRDefault="001121CA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>Speck</w:t>
      </w:r>
      <w:r w:rsidR="00AA5BDA" w:rsidRPr="009C6D78">
        <w:rPr>
          <w:rFonts w:ascii="Arial" w:hAnsi="Arial"/>
          <w:sz w:val="22"/>
          <w:szCs w:val="22"/>
        </w:rPr>
        <w:t xml:space="preserve">, </w:t>
      </w:r>
      <w:r w:rsidR="00AA5BDA" w:rsidRPr="009C6D78">
        <w:rPr>
          <w:rFonts w:ascii="Arial" w:hAnsi="Arial"/>
          <w:smallCaps/>
          <w:sz w:val="22"/>
          <w:szCs w:val="22"/>
        </w:rPr>
        <w:t>Otto</w:t>
      </w:r>
      <w:r w:rsidRPr="009C6D78">
        <w:rPr>
          <w:rFonts w:ascii="Arial" w:hAnsi="Arial"/>
          <w:sz w:val="22"/>
          <w:szCs w:val="22"/>
        </w:rPr>
        <w:t>: System Heilpädagogik. Eine ökologisch reflexive Grundlegung. München u. Basel: E. Reinhar</w:t>
      </w:r>
      <w:r w:rsidR="00AA5BDA" w:rsidRPr="009C6D78">
        <w:rPr>
          <w:rFonts w:ascii="Arial" w:hAnsi="Arial"/>
          <w:sz w:val="22"/>
          <w:szCs w:val="22"/>
        </w:rPr>
        <w:t>dt, 6. Auflage 2008</w:t>
      </w:r>
    </w:p>
    <w:p w14:paraId="17FB55B1" w14:textId="77777777" w:rsidR="001121CA" w:rsidRPr="009C6D78" w:rsidRDefault="001121CA" w:rsidP="001121CA">
      <w:pPr>
        <w:pStyle w:val="Literatur"/>
        <w:jc w:val="both"/>
        <w:rPr>
          <w:rFonts w:ascii="Arial" w:hAnsi="Arial"/>
          <w:sz w:val="22"/>
          <w:szCs w:val="22"/>
        </w:rPr>
      </w:pPr>
      <w:proofErr w:type="spellStart"/>
      <w:r w:rsidRPr="009C6D78">
        <w:rPr>
          <w:rFonts w:ascii="Arial" w:hAnsi="Arial"/>
          <w:smallCaps/>
          <w:sz w:val="22"/>
          <w:szCs w:val="22"/>
        </w:rPr>
        <w:t>Thimm</w:t>
      </w:r>
      <w:proofErr w:type="spellEnd"/>
      <w:r w:rsidR="00AA5BDA" w:rsidRPr="009C6D78">
        <w:rPr>
          <w:rFonts w:ascii="Arial" w:hAnsi="Arial"/>
          <w:sz w:val="22"/>
          <w:szCs w:val="22"/>
        </w:rPr>
        <w:t xml:space="preserve">, </w:t>
      </w:r>
      <w:r w:rsidR="00AA5BDA" w:rsidRPr="009C6D78">
        <w:rPr>
          <w:rFonts w:ascii="Arial" w:hAnsi="Arial"/>
          <w:smallCaps/>
          <w:sz w:val="22"/>
          <w:szCs w:val="22"/>
        </w:rPr>
        <w:t>Walter</w:t>
      </w:r>
      <w:r w:rsidRPr="009C6D78">
        <w:rPr>
          <w:rFonts w:ascii="Arial" w:hAnsi="Arial"/>
          <w:sz w:val="22"/>
          <w:szCs w:val="22"/>
        </w:rPr>
        <w:t>: Leben in Nachbarschaften. Hilfen für Menschen mit Behinderungen. Fre</w:t>
      </w:r>
      <w:r w:rsidRPr="009C6D78">
        <w:rPr>
          <w:rFonts w:ascii="Arial" w:hAnsi="Arial"/>
          <w:sz w:val="22"/>
          <w:szCs w:val="22"/>
        </w:rPr>
        <w:t>i</w:t>
      </w:r>
      <w:r w:rsidRPr="009C6D78">
        <w:rPr>
          <w:rFonts w:ascii="Arial" w:hAnsi="Arial"/>
          <w:sz w:val="22"/>
          <w:szCs w:val="22"/>
        </w:rPr>
        <w:t>burg i. Br.: Herder, 1994</w:t>
      </w:r>
    </w:p>
    <w:p w14:paraId="201337C7" w14:textId="77777777" w:rsidR="00E26A25" w:rsidRPr="009C6D78" w:rsidRDefault="00E26A25" w:rsidP="001121CA">
      <w:pPr>
        <w:pStyle w:val="Literatur"/>
        <w:jc w:val="both"/>
        <w:rPr>
          <w:rFonts w:ascii="Arial" w:hAnsi="Arial"/>
          <w:sz w:val="22"/>
          <w:szCs w:val="22"/>
        </w:rPr>
      </w:pPr>
      <w:proofErr w:type="spellStart"/>
      <w:r w:rsidRPr="009C6D78">
        <w:rPr>
          <w:rFonts w:ascii="Arial" w:hAnsi="Arial"/>
          <w:smallCaps/>
          <w:sz w:val="22"/>
          <w:szCs w:val="22"/>
          <w:lang w:val="it-IT"/>
        </w:rPr>
        <w:t>Thoma</w:t>
      </w:r>
      <w:proofErr w:type="spellEnd"/>
      <w:r w:rsidRPr="009C6D78">
        <w:rPr>
          <w:rFonts w:ascii="Arial" w:hAnsi="Arial"/>
          <w:smallCaps/>
          <w:sz w:val="22"/>
          <w:szCs w:val="22"/>
          <w:lang w:val="it-IT"/>
        </w:rPr>
        <w:t xml:space="preserve">, </w:t>
      </w:r>
      <w:proofErr w:type="spellStart"/>
      <w:r w:rsidRPr="009C6D78">
        <w:rPr>
          <w:rFonts w:ascii="Arial" w:hAnsi="Arial"/>
          <w:smallCaps/>
          <w:sz w:val="22"/>
          <w:szCs w:val="22"/>
          <w:lang w:val="it-IT"/>
        </w:rPr>
        <w:t>Pius</w:t>
      </w:r>
      <w:proofErr w:type="spellEnd"/>
      <w:r w:rsidRPr="009C6D78">
        <w:rPr>
          <w:rFonts w:ascii="Arial" w:hAnsi="Arial"/>
          <w:smallCaps/>
          <w:sz w:val="22"/>
          <w:szCs w:val="22"/>
          <w:lang w:val="it-IT"/>
        </w:rPr>
        <w:t xml:space="preserve">/ </w:t>
      </w:r>
      <w:proofErr w:type="spellStart"/>
      <w:r w:rsidRPr="009C6D78">
        <w:rPr>
          <w:rFonts w:ascii="Arial" w:hAnsi="Arial"/>
          <w:smallCaps/>
          <w:sz w:val="22"/>
          <w:szCs w:val="22"/>
          <w:lang w:val="it-IT"/>
        </w:rPr>
        <w:t>Rehle</w:t>
      </w:r>
      <w:proofErr w:type="spellEnd"/>
      <w:r w:rsidRPr="009C6D78">
        <w:rPr>
          <w:rFonts w:ascii="Arial" w:hAnsi="Arial"/>
          <w:smallCaps/>
          <w:sz w:val="22"/>
          <w:szCs w:val="22"/>
          <w:lang w:val="it-IT"/>
        </w:rPr>
        <w:t>, Cornelia</w:t>
      </w:r>
      <w:r w:rsidRPr="009C6D78">
        <w:rPr>
          <w:rFonts w:ascii="Arial" w:hAnsi="Arial"/>
          <w:sz w:val="22"/>
          <w:szCs w:val="22"/>
          <w:lang w:val="it-IT"/>
        </w:rPr>
        <w:t xml:space="preserve">: </w:t>
      </w:r>
      <w:proofErr w:type="spellStart"/>
      <w:r w:rsidRPr="009C6D78">
        <w:rPr>
          <w:rFonts w:ascii="Arial" w:hAnsi="Arial"/>
          <w:sz w:val="22"/>
          <w:szCs w:val="22"/>
          <w:lang w:val="it-IT"/>
        </w:rPr>
        <w:t>Inklusive</w:t>
      </w:r>
      <w:proofErr w:type="spellEnd"/>
      <w:r w:rsidRPr="009C6D78"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Pr="009C6D78">
        <w:rPr>
          <w:rFonts w:ascii="Arial" w:hAnsi="Arial"/>
          <w:sz w:val="22"/>
          <w:szCs w:val="22"/>
          <w:lang w:val="it-IT"/>
        </w:rPr>
        <w:t>Schule</w:t>
      </w:r>
      <w:proofErr w:type="spellEnd"/>
      <w:r w:rsidRPr="009C6D78">
        <w:rPr>
          <w:rFonts w:ascii="Arial" w:hAnsi="Arial"/>
          <w:sz w:val="22"/>
          <w:szCs w:val="22"/>
          <w:lang w:val="it-IT"/>
        </w:rPr>
        <w:t xml:space="preserve">. </w:t>
      </w:r>
      <w:r w:rsidRPr="009C6D78">
        <w:rPr>
          <w:rFonts w:ascii="Arial" w:hAnsi="Arial"/>
          <w:sz w:val="22"/>
          <w:szCs w:val="22"/>
        </w:rPr>
        <w:t>Leben und lernen mittendrin. Bad Hei</w:t>
      </w:r>
      <w:r w:rsidRPr="009C6D78">
        <w:rPr>
          <w:rFonts w:ascii="Arial" w:hAnsi="Arial"/>
          <w:sz w:val="22"/>
          <w:szCs w:val="22"/>
        </w:rPr>
        <w:t>l</w:t>
      </w:r>
      <w:r w:rsidRPr="009C6D78">
        <w:rPr>
          <w:rFonts w:ascii="Arial" w:hAnsi="Arial"/>
          <w:sz w:val="22"/>
          <w:szCs w:val="22"/>
        </w:rPr>
        <w:t xml:space="preserve">brunn: </w:t>
      </w:r>
      <w:proofErr w:type="spellStart"/>
      <w:r w:rsidRPr="009C6D78">
        <w:rPr>
          <w:rFonts w:ascii="Arial" w:hAnsi="Arial"/>
          <w:sz w:val="22"/>
          <w:szCs w:val="22"/>
        </w:rPr>
        <w:t>Klinkhardt</w:t>
      </w:r>
      <w:proofErr w:type="spellEnd"/>
      <w:r w:rsidRPr="009C6D78">
        <w:rPr>
          <w:rFonts w:ascii="Arial" w:hAnsi="Arial"/>
          <w:sz w:val="22"/>
          <w:szCs w:val="22"/>
        </w:rPr>
        <w:t>, 2009</w:t>
      </w:r>
    </w:p>
    <w:p w14:paraId="1C4F83EB" w14:textId="77777777" w:rsidR="008C14CB" w:rsidRPr="009C6D78" w:rsidRDefault="008C14CB" w:rsidP="001121CA">
      <w:pPr>
        <w:pStyle w:val="Literatur"/>
        <w:jc w:val="both"/>
        <w:rPr>
          <w:rFonts w:ascii="Arial" w:hAnsi="Arial"/>
          <w:sz w:val="22"/>
          <w:szCs w:val="22"/>
        </w:rPr>
      </w:pPr>
      <w:proofErr w:type="spellStart"/>
      <w:r w:rsidRPr="008C14CB">
        <w:rPr>
          <w:rFonts w:ascii="Arial" w:hAnsi="Arial"/>
          <w:smallCaps/>
          <w:sz w:val="22"/>
          <w:szCs w:val="22"/>
        </w:rPr>
        <w:t>Wember</w:t>
      </w:r>
      <w:proofErr w:type="spellEnd"/>
      <w:r w:rsidRPr="008C14CB">
        <w:rPr>
          <w:rFonts w:ascii="Arial" w:hAnsi="Arial"/>
          <w:smallCaps/>
          <w:sz w:val="22"/>
          <w:szCs w:val="22"/>
        </w:rPr>
        <w:t>, Franz B./ Stein, Roland/ Heimlich, Ulrich</w:t>
      </w:r>
      <w:r>
        <w:rPr>
          <w:rFonts w:ascii="Arial" w:hAnsi="Arial"/>
          <w:sz w:val="22"/>
          <w:szCs w:val="22"/>
        </w:rPr>
        <w:t xml:space="preserve"> (Hrsg.): Handlexikon Lernschwierigke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ten und Verhaltensstörungen. Stuttgart: Kohlhammer, 2014</w:t>
      </w:r>
    </w:p>
    <w:p w14:paraId="318491CF" w14:textId="77777777" w:rsidR="00E26A25" w:rsidRPr="009C6D78" w:rsidRDefault="00E26A25" w:rsidP="001121CA">
      <w:pPr>
        <w:pStyle w:val="Literatur"/>
        <w:jc w:val="both"/>
        <w:rPr>
          <w:rFonts w:ascii="Arial" w:hAnsi="Arial"/>
          <w:sz w:val="22"/>
          <w:szCs w:val="22"/>
        </w:rPr>
      </w:pPr>
      <w:r w:rsidRPr="009C6D78">
        <w:rPr>
          <w:rFonts w:ascii="Arial" w:hAnsi="Arial"/>
          <w:smallCaps/>
          <w:sz w:val="22"/>
          <w:szCs w:val="22"/>
        </w:rPr>
        <w:t xml:space="preserve">Wilhelm, Marianne/ </w:t>
      </w:r>
      <w:proofErr w:type="spellStart"/>
      <w:r w:rsidRPr="009C6D78">
        <w:rPr>
          <w:rFonts w:ascii="Arial" w:hAnsi="Arial"/>
          <w:smallCaps/>
          <w:sz w:val="22"/>
          <w:szCs w:val="22"/>
        </w:rPr>
        <w:t>Eggertsd</w:t>
      </w:r>
      <w:r w:rsidRPr="009C6D78">
        <w:rPr>
          <w:rFonts w:ascii="Arial" w:hAnsi="Arial" w:cs="Arial"/>
          <w:smallCaps/>
          <w:sz w:val="22"/>
          <w:szCs w:val="22"/>
        </w:rPr>
        <w:t>óttir</w:t>
      </w:r>
      <w:proofErr w:type="spellEnd"/>
      <w:r w:rsidRPr="009C6D78">
        <w:rPr>
          <w:rFonts w:ascii="Arial" w:hAnsi="Arial" w:cs="Arial"/>
          <w:smallCaps/>
          <w:sz w:val="22"/>
          <w:szCs w:val="22"/>
        </w:rPr>
        <w:t xml:space="preserve">, </w:t>
      </w:r>
      <w:proofErr w:type="spellStart"/>
      <w:r w:rsidRPr="009C6D78">
        <w:rPr>
          <w:rFonts w:ascii="Arial" w:hAnsi="Arial" w:cs="Arial"/>
          <w:smallCaps/>
          <w:sz w:val="22"/>
          <w:szCs w:val="22"/>
        </w:rPr>
        <w:t>Rósa</w:t>
      </w:r>
      <w:proofErr w:type="spellEnd"/>
      <w:r w:rsidRPr="009C6D78">
        <w:rPr>
          <w:rFonts w:ascii="Arial" w:hAnsi="Arial" w:cs="Arial"/>
          <w:smallCaps/>
          <w:sz w:val="22"/>
          <w:szCs w:val="22"/>
        </w:rPr>
        <w:t xml:space="preserve">/ </w:t>
      </w:r>
      <w:proofErr w:type="spellStart"/>
      <w:r w:rsidRPr="009C6D78">
        <w:rPr>
          <w:rFonts w:ascii="Arial" w:hAnsi="Arial" w:cs="Arial"/>
          <w:smallCaps/>
          <w:sz w:val="22"/>
          <w:szCs w:val="22"/>
        </w:rPr>
        <w:t>Marinósson</w:t>
      </w:r>
      <w:proofErr w:type="spellEnd"/>
      <w:r w:rsidRPr="009C6D78">
        <w:rPr>
          <w:rFonts w:ascii="Arial" w:hAnsi="Arial" w:cs="Arial"/>
          <w:smallCaps/>
          <w:sz w:val="22"/>
          <w:szCs w:val="22"/>
        </w:rPr>
        <w:t xml:space="preserve">, </w:t>
      </w:r>
      <w:proofErr w:type="spellStart"/>
      <w:r w:rsidRPr="009C6D78">
        <w:rPr>
          <w:rFonts w:ascii="Arial" w:hAnsi="Arial" w:cs="Arial"/>
          <w:smallCaps/>
          <w:sz w:val="22"/>
          <w:szCs w:val="22"/>
        </w:rPr>
        <w:t>Gretar</w:t>
      </w:r>
      <w:proofErr w:type="spellEnd"/>
      <w:r w:rsidRPr="009C6D78">
        <w:rPr>
          <w:rFonts w:ascii="Arial" w:hAnsi="Arial" w:cs="Arial"/>
          <w:smallCaps/>
          <w:sz w:val="22"/>
          <w:szCs w:val="22"/>
        </w:rPr>
        <w:t xml:space="preserve"> L.</w:t>
      </w:r>
      <w:r w:rsidR="00437DDD">
        <w:rPr>
          <w:rFonts w:ascii="Arial" w:hAnsi="Arial" w:cs="Arial"/>
          <w:sz w:val="22"/>
          <w:szCs w:val="22"/>
        </w:rPr>
        <w:t xml:space="preserve"> (Hrsg.): Ink</w:t>
      </w:r>
      <w:r w:rsidRPr="009C6D78">
        <w:rPr>
          <w:rFonts w:ascii="Arial" w:hAnsi="Arial" w:cs="Arial"/>
          <w:sz w:val="22"/>
          <w:szCs w:val="22"/>
        </w:rPr>
        <w:t>lusive Schulentwicklung. Planungs- und Arbeitshilfen zur neuen Schulkultur. Weinheim u. Basel: Beltz, 2006</w:t>
      </w:r>
    </w:p>
    <w:p w14:paraId="45DA77F5" w14:textId="77777777" w:rsidR="00EE3ABC" w:rsidRDefault="001121CA" w:rsidP="00EE3ABC">
      <w:pPr>
        <w:rPr>
          <w:i/>
        </w:rPr>
      </w:pPr>
      <w:r w:rsidRPr="00E26A25">
        <w:rPr>
          <w:rFonts w:ascii="Arial" w:hAnsi="Arial"/>
        </w:rPr>
        <w:br w:type="page"/>
      </w:r>
      <w:r w:rsidR="00EE3ABC">
        <w:rPr>
          <w:i/>
        </w:rPr>
        <w:lastRenderedPageBreak/>
        <w:t>Prof. Dr. Ulrich Heimlich</w:t>
      </w:r>
      <w:r w:rsidR="00EE3ABC">
        <w:rPr>
          <w:i/>
        </w:rPr>
        <w:tab/>
      </w:r>
      <w:r w:rsidR="00EE3ABC">
        <w:rPr>
          <w:i/>
        </w:rPr>
        <w:tab/>
      </w:r>
      <w:r w:rsidR="00EE3ABC">
        <w:rPr>
          <w:i/>
        </w:rPr>
        <w:tab/>
      </w:r>
      <w:r w:rsidR="00EE3ABC">
        <w:rPr>
          <w:i/>
        </w:rPr>
        <w:tab/>
      </w:r>
      <w:r w:rsidR="00EE3ABC">
        <w:rPr>
          <w:i/>
        </w:rPr>
        <w:tab/>
      </w:r>
      <w:r w:rsidR="00EE3ABC">
        <w:rPr>
          <w:i/>
        </w:rPr>
        <w:tab/>
        <w:t xml:space="preserve">Wintersemester </w:t>
      </w:r>
      <w:r w:rsidR="00EF0761">
        <w:rPr>
          <w:i/>
        </w:rPr>
        <w:t>2019/ 2020</w:t>
      </w:r>
    </w:p>
    <w:p w14:paraId="6938CFF6" w14:textId="77777777" w:rsidR="00EE3ABC" w:rsidRDefault="00EE3ABC" w:rsidP="00EE3ABC">
      <w:pPr>
        <w:rPr>
          <w:sz w:val="16"/>
        </w:rPr>
      </w:pPr>
    </w:p>
    <w:p w14:paraId="438F0807" w14:textId="77777777" w:rsidR="00EE3ABC" w:rsidRDefault="00EE3ABC" w:rsidP="00EE3ABC">
      <w:r>
        <w:rPr>
          <w:i/>
        </w:rPr>
        <w:t>Vorlesung</w:t>
      </w:r>
      <w:r>
        <w:t xml:space="preserve">: </w:t>
      </w:r>
      <w:r>
        <w:tab/>
      </w:r>
      <w:r>
        <w:rPr>
          <w:b/>
        </w:rPr>
        <w:t>Einführung in die inklusive Pädagogik (P 1.2)</w:t>
      </w:r>
    </w:p>
    <w:p w14:paraId="6133D174" w14:textId="77777777" w:rsidR="00EE3ABC" w:rsidRDefault="00EE3ABC" w:rsidP="00EE3ABC">
      <w:pPr>
        <w:pBdr>
          <w:bottom w:val="single" w:sz="6" w:space="1" w:color="auto"/>
        </w:pBdr>
        <w:rPr>
          <w:sz w:val="16"/>
        </w:rPr>
      </w:pPr>
    </w:p>
    <w:p w14:paraId="1BF731F9" w14:textId="77777777" w:rsidR="00EE3ABC" w:rsidRDefault="00EE3ABC" w:rsidP="00EE3ABC">
      <w:pPr>
        <w:rPr>
          <w:sz w:val="16"/>
        </w:rPr>
      </w:pPr>
    </w:p>
    <w:p w14:paraId="7544E755" w14:textId="77777777" w:rsidR="001121CA" w:rsidRDefault="001121CA" w:rsidP="00EE3ABC">
      <w:pPr>
        <w:rPr>
          <w:caps/>
          <w:u w:val="single"/>
        </w:rPr>
      </w:pPr>
      <w:r>
        <w:rPr>
          <w:caps/>
          <w:u w:val="single"/>
        </w:rPr>
        <w:t>Veranstaltungsziele</w:t>
      </w:r>
    </w:p>
    <w:p w14:paraId="6F6BABD3" w14:textId="77777777" w:rsidR="002D77C3" w:rsidRDefault="002D77C3" w:rsidP="002D77C3">
      <w:pPr>
        <w:rPr>
          <w:caps/>
          <w:u w:val="single"/>
        </w:rPr>
      </w:pPr>
    </w:p>
    <w:p w14:paraId="10ABB8EA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Die Vorlesung bietet die Möglichkeit …</w:t>
      </w:r>
    </w:p>
    <w:p w14:paraId="26E194D8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17DFE9" w14:textId="77777777" w:rsidR="001121CA" w:rsidRDefault="001121CA" w:rsidP="00125716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ind w:left="360"/>
        <w:rPr>
          <w:i/>
          <w:iCs/>
        </w:rPr>
      </w:pPr>
      <w:r>
        <w:rPr>
          <w:i/>
          <w:iCs/>
        </w:rPr>
        <w:t>auf der Ebene der Sachkompetenzen</w:t>
      </w:r>
    </w:p>
    <w:p w14:paraId="29F5C563" w14:textId="77777777" w:rsidR="001121CA" w:rsidRDefault="00125716" w:rsidP="0012571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  <w:jc w:val="both"/>
      </w:pPr>
      <w:r>
        <w:t>…</w:t>
      </w:r>
      <w:r w:rsidR="001121CA">
        <w:t xml:space="preserve">Arbeitsfelder und Handlungskonzepte einer </w:t>
      </w:r>
      <w:r w:rsidR="004E0F03">
        <w:t>inklusiven</w:t>
      </w:r>
      <w:r w:rsidR="001121CA">
        <w:t xml:space="preserve"> Pädagogik kennenzulernen,</w:t>
      </w:r>
    </w:p>
    <w:p w14:paraId="54A23557" w14:textId="77777777" w:rsidR="001121CA" w:rsidRDefault="00125716" w:rsidP="0012571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</w:pPr>
      <w:r>
        <w:t>…</w:t>
      </w:r>
      <w:r w:rsidR="001121CA">
        <w:t xml:space="preserve">Grundbegriffe der </w:t>
      </w:r>
      <w:r w:rsidR="004E0F03">
        <w:t>inklusiven</w:t>
      </w:r>
      <w:r w:rsidR="001121CA">
        <w:t xml:space="preserve"> Pädagogik zu überschauen,</w:t>
      </w:r>
    </w:p>
    <w:p w14:paraId="6DE5244B" w14:textId="77777777" w:rsidR="001121CA" w:rsidRDefault="00125716" w:rsidP="0012571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</w:pPr>
      <w:r>
        <w:t>…</w:t>
      </w:r>
      <w:r w:rsidR="001121CA">
        <w:t>üb</w:t>
      </w:r>
      <w:r w:rsidR="00DB1C9F">
        <w:t xml:space="preserve">er Begründungen für </w:t>
      </w:r>
      <w:r w:rsidR="004E0F03">
        <w:t>inklusive</w:t>
      </w:r>
      <w:r w:rsidR="001121CA">
        <w:t xml:space="preserve"> Pädagogik zu reflektieren,</w:t>
      </w:r>
    </w:p>
    <w:p w14:paraId="0AAE3B59" w14:textId="77777777" w:rsidR="001121CA" w:rsidRDefault="00125716" w:rsidP="00125716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</w:pPr>
      <w:r>
        <w:t>…</w:t>
      </w:r>
      <w:r w:rsidR="001121CA">
        <w:t xml:space="preserve">anhand der </w:t>
      </w:r>
      <w:r w:rsidR="004E0F03">
        <w:t>inklusiven</w:t>
      </w:r>
      <w:r w:rsidR="001121CA">
        <w:t xml:space="preserve"> Pädagogik einen Einblick in die theoretischen Grundlagen der Heil- und Sonderpädagogik zu erhalten.</w:t>
      </w:r>
    </w:p>
    <w:p w14:paraId="59278099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7D616B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2. auf der Ebene der sozialen Kompetenzen</w:t>
      </w:r>
    </w:p>
    <w:p w14:paraId="740F3F07" w14:textId="77777777" w:rsidR="001121CA" w:rsidRDefault="00125716" w:rsidP="0012571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</w:pPr>
      <w:r>
        <w:t>…</w:t>
      </w:r>
      <w:r w:rsidR="001121CA">
        <w:t>mit anderen Teilnehmern/ -innen zu diskutieren,</w:t>
      </w:r>
    </w:p>
    <w:p w14:paraId="07F1E4BC" w14:textId="77777777" w:rsidR="00125716" w:rsidRDefault="00125716" w:rsidP="0012571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</w:pPr>
      <w:r>
        <w:t>…</w:t>
      </w:r>
      <w:r w:rsidR="001121CA">
        <w:t>in Kleingruppen spezielle Aufgaben zu bearbeiten.</w:t>
      </w:r>
    </w:p>
    <w:p w14:paraId="65E0B711" w14:textId="77777777" w:rsidR="00125716" w:rsidRDefault="00125716" w:rsidP="00125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DBFEE8" w14:textId="77777777" w:rsidR="001121CA" w:rsidRPr="00125716" w:rsidRDefault="00125716" w:rsidP="00125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3. </w:t>
      </w:r>
      <w:r w:rsidR="001121CA">
        <w:rPr>
          <w:i/>
          <w:iCs/>
        </w:rPr>
        <w:t>auf der Ebene der personalen Kompetenzen</w:t>
      </w:r>
    </w:p>
    <w:p w14:paraId="2ACF1487" w14:textId="77777777" w:rsidR="001121CA" w:rsidRDefault="00125716" w:rsidP="0012571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540" w:hanging="540"/>
      </w:pPr>
      <w:r>
        <w:t>…</w:t>
      </w:r>
      <w:r w:rsidR="001121CA">
        <w:t>die komprimierte Informationsaufnahme im Rahmen einer Vorlesung zu erproben,</w:t>
      </w:r>
    </w:p>
    <w:p w14:paraId="65533776" w14:textId="77777777" w:rsidR="001121CA" w:rsidRDefault="00125716" w:rsidP="00125716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left="540" w:hanging="540"/>
      </w:pPr>
      <w:r>
        <w:t>…</w:t>
      </w:r>
      <w:r w:rsidR="001121CA">
        <w:t>eine persönliche Position zum Thema „Integration</w:t>
      </w:r>
      <w:r w:rsidR="00033E3B">
        <w:t>/ Inklusion</w:t>
      </w:r>
      <w:r w:rsidR="001121CA">
        <w:t>“ zu entwickeln.</w:t>
      </w:r>
    </w:p>
    <w:p w14:paraId="4483A174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D5B516" w14:textId="77777777" w:rsidR="001121CA" w:rsidRDefault="001121CA" w:rsidP="001121CA"/>
    <w:p w14:paraId="0990CD96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</w:rPr>
      </w:pPr>
      <w:r>
        <w:rPr>
          <w:caps/>
        </w:rPr>
        <w:t>Studienleistungen</w:t>
      </w:r>
    </w:p>
    <w:p w14:paraId="132B96A3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3EA5F6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 Rahmen </w:t>
      </w:r>
      <w:r w:rsidR="00DB1C9F">
        <w:t>der Vorlesung</w:t>
      </w:r>
      <w:r>
        <w:t xml:space="preserve"> werden erwartet …</w:t>
      </w:r>
    </w:p>
    <w:p w14:paraId="2071916E" w14:textId="77777777" w:rsidR="001121CA" w:rsidRDefault="00583356" w:rsidP="00125716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  <w:jc w:val="both"/>
      </w:pPr>
      <w:r>
        <w:t>…</w:t>
      </w:r>
      <w:r w:rsidR="001121CA">
        <w:t xml:space="preserve">regelmäßige, pünktliche Teilnahme </w:t>
      </w:r>
      <w:r w:rsidR="002B0B04">
        <w:t>an den Zoom-Meetings</w:t>
      </w:r>
      <w:r w:rsidR="001121CA">
        <w:t>,</w:t>
      </w:r>
    </w:p>
    <w:p w14:paraId="3FE4F23E" w14:textId="77777777" w:rsidR="001121CA" w:rsidRDefault="00583356" w:rsidP="00125716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  <w:jc w:val="both"/>
      </w:pPr>
      <w:r>
        <w:t>…</w:t>
      </w:r>
      <w:r w:rsidR="001121CA">
        <w:t xml:space="preserve">Anfertigung einer eigenständigen </w:t>
      </w:r>
      <w:proofErr w:type="spellStart"/>
      <w:r w:rsidR="008330AC">
        <w:t>Vorlesungsmitschrift</w:t>
      </w:r>
      <w:proofErr w:type="spellEnd"/>
      <w:r w:rsidR="001121CA">
        <w:t xml:space="preserve"> mit Gliederung, zentralen Stichworten und</w:t>
      </w:r>
      <w:r w:rsidR="00264366">
        <w:t xml:space="preserve"> Hinweisen zu</w:t>
      </w:r>
      <w:r w:rsidR="001121CA">
        <w:t xml:space="preserve"> weiterführenden Arbeitsaufgaben und Lektüreempfe</w:t>
      </w:r>
      <w:r w:rsidR="001121CA">
        <w:t>h</w:t>
      </w:r>
      <w:r w:rsidR="001121CA">
        <w:t>lungen,</w:t>
      </w:r>
    </w:p>
    <w:p w14:paraId="4D2E00BA" w14:textId="77777777" w:rsidR="001121CA" w:rsidRDefault="00583356" w:rsidP="00125716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ind w:hanging="720"/>
        <w:jc w:val="both"/>
      </w:pPr>
      <w:r>
        <w:t>…</w:t>
      </w:r>
      <w:r w:rsidR="001121CA">
        <w:t>aktive Mitarbeit in Form von Di</w:t>
      </w:r>
      <w:r w:rsidR="002B0B04">
        <w:t>skussionsbeiträgen im Plenum.</w:t>
      </w:r>
    </w:p>
    <w:p w14:paraId="78DEAEFE" w14:textId="77777777" w:rsidR="001121CA" w:rsidRDefault="001121CA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D3BD7B" w14:textId="77777777" w:rsidR="00AC0F43" w:rsidRDefault="00AC0F43" w:rsidP="00112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14:paraId="11EC34CC" w14:textId="77777777" w:rsidR="00DD49EE" w:rsidRPr="00DD49EE" w:rsidRDefault="00DD49EE" w:rsidP="00125716">
      <w:pPr>
        <w:pStyle w:val="Zitat1"/>
        <w:spacing w:line="240" w:lineRule="auto"/>
        <w:jc w:val="left"/>
        <w:rPr>
          <w:caps/>
        </w:rPr>
      </w:pPr>
    </w:p>
    <w:sectPr w:rsidR="00DD49EE" w:rsidRPr="00DD49EE" w:rsidSect="00DF4056">
      <w:footerReference w:type="default" r:id="rId9"/>
      <w:pgSz w:w="11906" w:h="16838"/>
      <w:pgMar w:top="1417" w:right="1417" w:bottom="1134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F567" w14:textId="77777777" w:rsidR="00D14616" w:rsidRDefault="00D14616">
      <w:r>
        <w:separator/>
      </w:r>
    </w:p>
  </w:endnote>
  <w:endnote w:type="continuationSeparator" w:id="0">
    <w:p w14:paraId="4BB2F1B7" w14:textId="77777777" w:rsidR="00D14616" w:rsidRDefault="00D1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F93D9" w14:textId="77777777" w:rsidR="00D14616" w:rsidRDefault="00D14616">
    <w:pPr>
      <w:pStyle w:val="Fuzeile"/>
      <w:jc w:val="right"/>
      <w:rPr>
        <w:i/>
        <w:iCs/>
        <w:sz w:val="20"/>
      </w:rPr>
    </w:pPr>
    <w:r>
      <w:rPr>
        <w:i/>
        <w:iCs/>
        <w:sz w:val="20"/>
      </w:rPr>
      <w:t>Heimlich: Inklusive Pädagogik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22697" w14:textId="77777777" w:rsidR="00D14616" w:rsidRDefault="00D14616">
      <w:r>
        <w:separator/>
      </w:r>
    </w:p>
  </w:footnote>
  <w:footnote w:type="continuationSeparator" w:id="0">
    <w:p w14:paraId="79546604" w14:textId="77777777" w:rsidR="00D14616" w:rsidRDefault="00D1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DC7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BE1CBD"/>
    <w:multiLevelType w:val="hybridMultilevel"/>
    <w:tmpl w:val="5C3861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C0784D"/>
    <w:multiLevelType w:val="multilevel"/>
    <w:tmpl w:val="F7D440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46AC1"/>
    <w:multiLevelType w:val="hybridMultilevel"/>
    <w:tmpl w:val="608080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408FD"/>
    <w:multiLevelType w:val="hybridMultilevel"/>
    <w:tmpl w:val="1812F0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869B6">
      <w:start w:val="1"/>
      <w:numFmt w:val="bullet"/>
      <w:lvlText w:val=""/>
      <w:lvlJc w:val="left"/>
      <w:pPr>
        <w:tabs>
          <w:tab w:val="num" w:pos="2160"/>
        </w:tabs>
        <w:ind w:left="1970" w:hanging="17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D539F"/>
    <w:multiLevelType w:val="hybridMultilevel"/>
    <w:tmpl w:val="68C26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6E45E7"/>
    <w:multiLevelType w:val="hybridMultilevel"/>
    <w:tmpl w:val="82C408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1F13"/>
    <w:multiLevelType w:val="multilevel"/>
    <w:tmpl w:val="F7D440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0973FC"/>
    <w:multiLevelType w:val="hybridMultilevel"/>
    <w:tmpl w:val="7D023D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B28D3"/>
    <w:multiLevelType w:val="hybridMultilevel"/>
    <w:tmpl w:val="D472C38C"/>
    <w:lvl w:ilvl="0" w:tplc="E1C869B6">
      <w:start w:val="1"/>
      <w:numFmt w:val="bullet"/>
      <w:lvlText w:val="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AF6645"/>
    <w:multiLevelType w:val="hybridMultilevel"/>
    <w:tmpl w:val="7A4AE6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D0882"/>
    <w:multiLevelType w:val="hybridMultilevel"/>
    <w:tmpl w:val="0F185726"/>
    <w:lvl w:ilvl="0" w:tplc="E1C869B6">
      <w:start w:val="1"/>
      <w:numFmt w:val="bullet"/>
      <w:lvlText w:val="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E3E45"/>
    <w:multiLevelType w:val="hybridMultilevel"/>
    <w:tmpl w:val="3B906D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631A01"/>
    <w:multiLevelType w:val="hybridMultilevel"/>
    <w:tmpl w:val="7D3846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57E82"/>
    <w:multiLevelType w:val="hybridMultilevel"/>
    <w:tmpl w:val="120A6656"/>
    <w:lvl w:ilvl="0" w:tplc="F10CE5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858FE"/>
    <w:multiLevelType w:val="hybridMultilevel"/>
    <w:tmpl w:val="C01CA5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A04DE5"/>
    <w:multiLevelType w:val="hybridMultilevel"/>
    <w:tmpl w:val="7EA4BD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724B0A"/>
    <w:multiLevelType w:val="hybridMultilevel"/>
    <w:tmpl w:val="1B1C487C"/>
    <w:lvl w:ilvl="0" w:tplc="E1C869B6">
      <w:start w:val="1"/>
      <w:numFmt w:val="bullet"/>
      <w:lvlText w:val="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B2AF1"/>
    <w:multiLevelType w:val="hybridMultilevel"/>
    <w:tmpl w:val="3AAC57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F28DA"/>
    <w:multiLevelType w:val="hybridMultilevel"/>
    <w:tmpl w:val="E0E89F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853A80"/>
    <w:multiLevelType w:val="hybridMultilevel"/>
    <w:tmpl w:val="050E26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09488B"/>
    <w:multiLevelType w:val="hybridMultilevel"/>
    <w:tmpl w:val="9B8CD4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D96353"/>
    <w:multiLevelType w:val="hybridMultilevel"/>
    <w:tmpl w:val="4AC243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E84E99"/>
    <w:multiLevelType w:val="hybridMultilevel"/>
    <w:tmpl w:val="4B2C3B7E"/>
    <w:lvl w:ilvl="0" w:tplc="6C72B38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2F743B"/>
    <w:multiLevelType w:val="hybridMultilevel"/>
    <w:tmpl w:val="A028A8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944D0"/>
    <w:multiLevelType w:val="hybridMultilevel"/>
    <w:tmpl w:val="CFF6C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E225D7"/>
    <w:multiLevelType w:val="hybridMultilevel"/>
    <w:tmpl w:val="A7F4D392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25852"/>
    <w:multiLevelType w:val="hybridMultilevel"/>
    <w:tmpl w:val="DEDC4F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9F4C23"/>
    <w:multiLevelType w:val="hybridMultilevel"/>
    <w:tmpl w:val="1C10FA54"/>
    <w:lvl w:ilvl="0" w:tplc="A7E238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3212D7"/>
    <w:multiLevelType w:val="hybridMultilevel"/>
    <w:tmpl w:val="5A42E8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39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14"/>
  </w:num>
  <w:num w:numId="5">
    <w:abstractNumId w:val="24"/>
  </w:num>
  <w:num w:numId="6">
    <w:abstractNumId w:val="23"/>
  </w:num>
  <w:num w:numId="7">
    <w:abstractNumId w:val="17"/>
  </w:num>
  <w:num w:numId="8">
    <w:abstractNumId w:val="26"/>
  </w:num>
  <w:num w:numId="9">
    <w:abstractNumId w:val="20"/>
  </w:num>
  <w:num w:numId="10">
    <w:abstractNumId w:val="31"/>
  </w:num>
  <w:num w:numId="11">
    <w:abstractNumId w:val="21"/>
  </w:num>
  <w:num w:numId="12">
    <w:abstractNumId w:val="22"/>
  </w:num>
  <w:num w:numId="13">
    <w:abstractNumId w:val="15"/>
  </w:num>
  <w:num w:numId="14">
    <w:abstractNumId w:val="10"/>
  </w:num>
  <w:num w:numId="15">
    <w:abstractNumId w:val="27"/>
  </w:num>
  <w:num w:numId="16">
    <w:abstractNumId w:val="8"/>
  </w:num>
  <w:num w:numId="17">
    <w:abstractNumId w:val="6"/>
  </w:num>
  <w:num w:numId="18">
    <w:abstractNumId w:val="29"/>
  </w:num>
  <w:num w:numId="19">
    <w:abstractNumId w:val="3"/>
  </w:num>
  <w:num w:numId="20">
    <w:abstractNumId w:val="7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25"/>
  </w:num>
  <w:num w:numId="26">
    <w:abstractNumId w:val="19"/>
  </w:num>
  <w:num w:numId="27">
    <w:abstractNumId w:val="28"/>
  </w:num>
  <w:num w:numId="28">
    <w:abstractNumId w:val="18"/>
  </w:num>
  <w:num w:numId="29">
    <w:abstractNumId w:val="30"/>
  </w:num>
  <w:num w:numId="30">
    <w:abstractNumId w:val="9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CA"/>
    <w:rsid w:val="0000669C"/>
    <w:rsid w:val="00013B8D"/>
    <w:rsid w:val="00033E3B"/>
    <w:rsid w:val="00053E6A"/>
    <w:rsid w:val="00066A5F"/>
    <w:rsid w:val="00080E0D"/>
    <w:rsid w:val="000A29E1"/>
    <w:rsid w:val="000C4747"/>
    <w:rsid w:val="000D2EE7"/>
    <w:rsid w:val="000E1F89"/>
    <w:rsid w:val="000E4209"/>
    <w:rsid w:val="000F6E40"/>
    <w:rsid w:val="001056F9"/>
    <w:rsid w:val="001068B7"/>
    <w:rsid w:val="001121CA"/>
    <w:rsid w:val="00122FCF"/>
    <w:rsid w:val="00125716"/>
    <w:rsid w:val="001377D6"/>
    <w:rsid w:val="00147250"/>
    <w:rsid w:val="001B1DCD"/>
    <w:rsid w:val="001B6124"/>
    <w:rsid w:val="001C7CEC"/>
    <w:rsid w:val="001F7780"/>
    <w:rsid w:val="002057C4"/>
    <w:rsid w:val="00210E4E"/>
    <w:rsid w:val="0023394A"/>
    <w:rsid w:val="00244080"/>
    <w:rsid w:val="002605D1"/>
    <w:rsid w:val="00264366"/>
    <w:rsid w:val="002820CE"/>
    <w:rsid w:val="002B0B04"/>
    <w:rsid w:val="002B724A"/>
    <w:rsid w:val="002B7A25"/>
    <w:rsid w:val="002C3D31"/>
    <w:rsid w:val="002D77C3"/>
    <w:rsid w:val="002F4689"/>
    <w:rsid w:val="00303C3F"/>
    <w:rsid w:val="0033182C"/>
    <w:rsid w:val="0034197F"/>
    <w:rsid w:val="003448DB"/>
    <w:rsid w:val="00355BC4"/>
    <w:rsid w:val="00357245"/>
    <w:rsid w:val="00374B14"/>
    <w:rsid w:val="00385BA8"/>
    <w:rsid w:val="003974C1"/>
    <w:rsid w:val="003A3820"/>
    <w:rsid w:val="003B0CAD"/>
    <w:rsid w:val="003D0B1C"/>
    <w:rsid w:val="003D2313"/>
    <w:rsid w:val="003D7FA3"/>
    <w:rsid w:val="004075D3"/>
    <w:rsid w:val="00412C33"/>
    <w:rsid w:val="00437DDD"/>
    <w:rsid w:val="004430E5"/>
    <w:rsid w:val="004637CC"/>
    <w:rsid w:val="00474523"/>
    <w:rsid w:val="00493FB5"/>
    <w:rsid w:val="004A2D30"/>
    <w:rsid w:val="004A3458"/>
    <w:rsid w:val="004B3DC1"/>
    <w:rsid w:val="004C3BC3"/>
    <w:rsid w:val="004C7E62"/>
    <w:rsid w:val="004E0F03"/>
    <w:rsid w:val="00511035"/>
    <w:rsid w:val="0052036D"/>
    <w:rsid w:val="00522F24"/>
    <w:rsid w:val="0053459D"/>
    <w:rsid w:val="00551354"/>
    <w:rsid w:val="00553C53"/>
    <w:rsid w:val="00560EAC"/>
    <w:rsid w:val="00561CFD"/>
    <w:rsid w:val="00565715"/>
    <w:rsid w:val="00583356"/>
    <w:rsid w:val="00600920"/>
    <w:rsid w:val="00667477"/>
    <w:rsid w:val="00672AD7"/>
    <w:rsid w:val="006C5852"/>
    <w:rsid w:val="006F065D"/>
    <w:rsid w:val="00733732"/>
    <w:rsid w:val="0073458E"/>
    <w:rsid w:val="00760EEB"/>
    <w:rsid w:val="00777545"/>
    <w:rsid w:val="007942AE"/>
    <w:rsid w:val="007B367C"/>
    <w:rsid w:val="007D50B3"/>
    <w:rsid w:val="00805E22"/>
    <w:rsid w:val="008265DD"/>
    <w:rsid w:val="008330AC"/>
    <w:rsid w:val="008343A4"/>
    <w:rsid w:val="008913E9"/>
    <w:rsid w:val="00891F4B"/>
    <w:rsid w:val="008A426D"/>
    <w:rsid w:val="008C14CB"/>
    <w:rsid w:val="008E2F2C"/>
    <w:rsid w:val="00914009"/>
    <w:rsid w:val="009246E2"/>
    <w:rsid w:val="0096429A"/>
    <w:rsid w:val="009739BD"/>
    <w:rsid w:val="00982315"/>
    <w:rsid w:val="00990773"/>
    <w:rsid w:val="0099734D"/>
    <w:rsid w:val="009B1262"/>
    <w:rsid w:val="009C6D78"/>
    <w:rsid w:val="00A26189"/>
    <w:rsid w:val="00A41439"/>
    <w:rsid w:val="00A429AE"/>
    <w:rsid w:val="00A47EDC"/>
    <w:rsid w:val="00A55FF0"/>
    <w:rsid w:val="00A62BAB"/>
    <w:rsid w:val="00A77CC6"/>
    <w:rsid w:val="00AA5BDA"/>
    <w:rsid w:val="00AC0F43"/>
    <w:rsid w:val="00AE7BD5"/>
    <w:rsid w:val="00AF30C2"/>
    <w:rsid w:val="00AF7E75"/>
    <w:rsid w:val="00B07098"/>
    <w:rsid w:val="00B45E7E"/>
    <w:rsid w:val="00B51126"/>
    <w:rsid w:val="00B66E84"/>
    <w:rsid w:val="00BE4411"/>
    <w:rsid w:val="00C016E6"/>
    <w:rsid w:val="00C36FAD"/>
    <w:rsid w:val="00C904F1"/>
    <w:rsid w:val="00CD165F"/>
    <w:rsid w:val="00CE38AF"/>
    <w:rsid w:val="00CF173D"/>
    <w:rsid w:val="00D00DA4"/>
    <w:rsid w:val="00D14616"/>
    <w:rsid w:val="00D4470C"/>
    <w:rsid w:val="00D542D8"/>
    <w:rsid w:val="00D77C58"/>
    <w:rsid w:val="00D866A7"/>
    <w:rsid w:val="00D92FC4"/>
    <w:rsid w:val="00D97DE9"/>
    <w:rsid w:val="00DB1C9F"/>
    <w:rsid w:val="00DD49EE"/>
    <w:rsid w:val="00DE3EDE"/>
    <w:rsid w:val="00DE42E8"/>
    <w:rsid w:val="00DF4056"/>
    <w:rsid w:val="00E12071"/>
    <w:rsid w:val="00E21A01"/>
    <w:rsid w:val="00E26A25"/>
    <w:rsid w:val="00E5703F"/>
    <w:rsid w:val="00E8200B"/>
    <w:rsid w:val="00EE3ABC"/>
    <w:rsid w:val="00EF0761"/>
    <w:rsid w:val="00F037A2"/>
    <w:rsid w:val="00F11947"/>
    <w:rsid w:val="00F61B1B"/>
    <w:rsid w:val="00F724E3"/>
    <w:rsid w:val="00F95C71"/>
    <w:rsid w:val="00FA77A1"/>
    <w:rsid w:val="00FC5CC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258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21C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121CA"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rsid w:val="001121CA"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rsid w:val="001121CA"/>
    <w:pPr>
      <w:ind w:left="284" w:hanging="284"/>
    </w:pPr>
    <w:rPr>
      <w:szCs w:val="20"/>
    </w:rPr>
  </w:style>
  <w:style w:type="paragraph" w:customStyle="1" w:styleId="Zitat1">
    <w:name w:val="Zitat1"/>
    <w:basedOn w:val="Textkrper"/>
    <w:rsid w:val="001121CA"/>
    <w:pPr>
      <w:spacing w:after="0" w:line="260" w:lineRule="exact"/>
      <w:jc w:val="both"/>
    </w:pPr>
    <w:rPr>
      <w:szCs w:val="20"/>
    </w:rPr>
  </w:style>
  <w:style w:type="paragraph" w:styleId="Fuzeile">
    <w:name w:val="footer"/>
    <w:basedOn w:val="Standard"/>
    <w:rsid w:val="001121CA"/>
    <w:pPr>
      <w:tabs>
        <w:tab w:val="center" w:pos="4536"/>
        <w:tab w:val="right" w:pos="9072"/>
      </w:tabs>
    </w:pPr>
    <w:rPr>
      <w:szCs w:val="20"/>
    </w:rPr>
  </w:style>
  <w:style w:type="paragraph" w:styleId="Textkrper2">
    <w:name w:val="Body Text 2"/>
    <w:basedOn w:val="Standard"/>
    <w:rsid w:val="001121CA"/>
    <w:rPr>
      <w:rFonts w:ascii="Arial" w:hAnsi="Arial" w:cs="Arial"/>
      <w:sz w:val="32"/>
      <w:szCs w:val="20"/>
    </w:rPr>
  </w:style>
  <w:style w:type="paragraph" w:styleId="Kopfzeile">
    <w:name w:val="header"/>
    <w:basedOn w:val="Standard"/>
    <w:rsid w:val="001121CA"/>
    <w:pPr>
      <w:tabs>
        <w:tab w:val="center" w:pos="4536"/>
        <w:tab w:val="right" w:pos="9072"/>
      </w:tabs>
    </w:pPr>
  </w:style>
  <w:style w:type="character" w:styleId="Hyperlink">
    <w:name w:val="Hyperlink"/>
    <w:rsid w:val="001121CA"/>
    <w:rPr>
      <w:color w:val="0000FF"/>
      <w:u w:val="single"/>
    </w:rPr>
  </w:style>
  <w:style w:type="paragraph" w:styleId="Textkrper-Zeileneinzug">
    <w:name w:val="Body Text Indent"/>
    <w:basedOn w:val="Standard"/>
    <w:rsid w:val="001121CA"/>
    <w:pPr>
      <w:ind w:left="720" w:hanging="720"/>
    </w:pPr>
    <w:rPr>
      <w:rFonts w:ascii="Arial" w:hAnsi="Arial" w:cs="Arial"/>
      <w:sz w:val="32"/>
    </w:rPr>
  </w:style>
  <w:style w:type="paragraph" w:styleId="Textkrper">
    <w:name w:val="Body Text"/>
    <w:basedOn w:val="Standard"/>
    <w:rsid w:val="001121CA"/>
    <w:pPr>
      <w:spacing w:after="120"/>
    </w:pPr>
  </w:style>
  <w:style w:type="paragraph" w:styleId="Sprechblasentext">
    <w:name w:val="Balloon Text"/>
    <w:basedOn w:val="Standard"/>
    <w:link w:val="SprechblasentextZchn"/>
    <w:rsid w:val="001056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0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21C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121CA"/>
    <w:pPr>
      <w:keepNext/>
      <w:outlineLvl w:val="0"/>
    </w:pPr>
    <w:rPr>
      <w:i/>
    </w:rPr>
  </w:style>
  <w:style w:type="paragraph" w:styleId="berschrift2">
    <w:name w:val="heading 2"/>
    <w:basedOn w:val="Standard"/>
    <w:next w:val="Standard"/>
    <w:qFormat/>
    <w:rsid w:val="001121CA"/>
    <w:pPr>
      <w:keepNext/>
      <w:jc w:val="center"/>
      <w:outlineLvl w:val="1"/>
    </w:pPr>
    <w:rPr>
      <w:rFonts w:ascii="Arial" w:hAnsi="Arial" w:cs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teratur">
    <w:name w:val="Literatur"/>
    <w:basedOn w:val="Standard"/>
    <w:rsid w:val="001121CA"/>
    <w:pPr>
      <w:ind w:left="284" w:hanging="284"/>
    </w:pPr>
    <w:rPr>
      <w:szCs w:val="20"/>
    </w:rPr>
  </w:style>
  <w:style w:type="paragraph" w:customStyle="1" w:styleId="Zitat1">
    <w:name w:val="Zitat1"/>
    <w:basedOn w:val="Textkrper"/>
    <w:rsid w:val="001121CA"/>
    <w:pPr>
      <w:spacing w:after="0" w:line="260" w:lineRule="exact"/>
      <w:jc w:val="both"/>
    </w:pPr>
    <w:rPr>
      <w:szCs w:val="20"/>
    </w:rPr>
  </w:style>
  <w:style w:type="paragraph" w:styleId="Fuzeile">
    <w:name w:val="footer"/>
    <w:basedOn w:val="Standard"/>
    <w:rsid w:val="001121CA"/>
    <w:pPr>
      <w:tabs>
        <w:tab w:val="center" w:pos="4536"/>
        <w:tab w:val="right" w:pos="9072"/>
      </w:tabs>
    </w:pPr>
    <w:rPr>
      <w:szCs w:val="20"/>
    </w:rPr>
  </w:style>
  <w:style w:type="paragraph" w:styleId="Textkrper2">
    <w:name w:val="Body Text 2"/>
    <w:basedOn w:val="Standard"/>
    <w:rsid w:val="001121CA"/>
    <w:rPr>
      <w:rFonts w:ascii="Arial" w:hAnsi="Arial" w:cs="Arial"/>
      <w:sz w:val="32"/>
      <w:szCs w:val="20"/>
    </w:rPr>
  </w:style>
  <w:style w:type="paragraph" w:styleId="Kopfzeile">
    <w:name w:val="header"/>
    <w:basedOn w:val="Standard"/>
    <w:rsid w:val="001121CA"/>
    <w:pPr>
      <w:tabs>
        <w:tab w:val="center" w:pos="4536"/>
        <w:tab w:val="right" w:pos="9072"/>
      </w:tabs>
    </w:pPr>
  </w:style>
  <w:style w:type="character" w:styleId="Hyperlink">
    <w:name w:val="Hyperlink"/>
    <w:rsid w:val="001121CA"/>
    <w:rPr>
      <w:color w:val="0000FF"/>
      <w:u w:val="single"/>
    </w:rPr>
  </w:style>
  <w:style w:type="paragraph" w:styleId="Textkrper-Zeileneinzug">
    <w:name w:val="Body Text Indent"/>
    <w:basedOn w:val="Standard"/>
    <w:rsid w:val="001121CA"/>
    <w:pPr>
      <w:ind w:left="720" w:hanging="720"/>
    </w:pPr>
    <w:rPr>
      <w:rFonts w:ascii="Arial" w:hAnsi="Arial" w:cs="Arial"/>
      <w:sz w:val="32"/>
    </w:rPr>
  </w:style>
  <w:style w:type="paragraph" w:styleId="Textkrper">
    <w:name w:val="Body Text"/>
    <w:basedOn w:val="Standard"/>
    <w:rsid w:val="001121CA"/>
    <w:pPr>
      <w:spacing w:after="120"/>
    </w:pPr>
  </w:style>
  <w:style w:type="paragraph" w:styleId="Sprechblasentext">
    <w:name w:val="Balloon Text"/>
    <w:basedOn w:val="Standard"/>
    <w:link w:val="SprechblasentextZchn"/>
    <w:rsid w:val="001056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0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u.edu.de/lb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LMU München</Company>
  <LinksUpToDate>false</LinksUpToDate>
  <CharactersWithSpaces>6535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http://www.lmu.edu.de/lbp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Prof. Dr. Ulrich Heimlich</dc:creator>
  <cp:keywords/>
  <cp:lastModifiedBy>ri45der</cp:lastModifiedBy>
  <cp:revision>4</cp:revision>
  <cp:lastPrinted>2019-10-10T14:50:00Z</cp:lastPrinted>
  <dcterms:created xsi:type="dcterms:W3CDTF">2020-10-19T14:53:00Z</dcterms:created>
  <dcterms:modified xsi:type="dcterms:W3CDTF">2021-08-10T12:39:00Z</dcterms:modified>
</cp:coreProperties>
</file>